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AA7349" w:rsidRPr="0035074B" w:rsidTr="00230543">
        <w:tc>
          <w:tcPr>
            <w:tcW w:w="9570" w:type="dxa"/>
            <w:gridSpan w:val="2"/>
            <w:tcBorders>
              <w:top w:val="nil"/>
              <w:left w:val="nil"/>
              <w:bottom w:val="nil"/>
              <w:right w:val="nil"/>
            </w:tcBorders>
          </w:tcPr>
          <w:p w:rsidR="00AA7349" w:rsidRPr="0035074B" w:rsidRDefault="00AA7349" w:rsidP="00230543">
            <w:pPr>
              <w:tabs>
                <w:tab w:val="center" w:pos="4677"/>
                <w:tab w:val="right" w:pos="9355"/>
              </w:tabs>
              <w:ind w:firstLine="709"/>
              <w:jc w:val="center"/>
              <w:rPr>
                <w:rFonts w:ascii="Times New Roman" w:hAnsi="Times New Roman"/>
                <w:sz w:val="24"/>
                <w:szCs w:val="24"/>
              </w:rPr>
            </w:pPr>
            <w:r w:rsidRPr="0035074B">
              <w:rPr>
                <w:rFonts w:ascii="Times New Roman" w:hAnsi="Times New Roman"/>
                <w:sz w:val="24"/>
                <w:szCs w:val="24"/>
              </w:rPr>
              <w:t xml:space="preserve">       </w:t>
            </w:r>
            <w:r w:rsidRPr="0035074B">
              <w:rPr>
                <w:rFonts w:ascii="Times New Roman" w:hAnsi="Times New Roman"/>
                <w:noProof/>
                <w:sz w:val="24"/>
                <w:szCs w:val="24"/>
              </w:rPr>
              <w:drawing>
                <wp:inline distT="0" distB="0" distL="0" distR="0" wp14:anchorId="05D5F71A" wp14:editId="7C7556FD">
                  <wp:extent cx="711200" cy="736600"/>
                  <wp:effectExtent l="0" t="0" r="0" b="6350"/>
                  <wp:docPr id="1" name="Рисунок 1" descr="Описание: 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lta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736600"/>
                          </a:xfrm>
                          <a:prstGeom prst="rect">
                            <a:avLst/>
                          </a:prstGeom>
                          <a:noFill/>
                          <a:ln>
                            <a:noFill/>
                          </a:ln>
                        </pic:spPr>
                      </pic:pic>
                    </a:graphicData>
                  </a:graphic>
                </wp:inline>
              </w:drawing>
            </w:r>
          </w:p>
          <w:p w:rsidR="00AA7349" w:rsidRPr="0035074B" w:rsidRDefault="00AA7349" w:rsidP="00230543">
            <w:pPr>
              <w:ind w:firstLine="709"/>
              <w:jc w:val="center"/>
              <w:rPr>
                <w:rFonts w:ascii="Times New Roman" w:hAnsi="Times New Roman"/>
                <w:sz w:val="24"/>
                <w:szCs w:val="24"/>
              </w:rPr>
            </w:pPr>
          </w:p>
        </w:tc>
      </w:tr>
      <w:tr w:rsidR="00AA7349" w:rsidRPr="0035074B" w:rsidTr="00230543">
        <w:tc>
          <w:tcPr>
            <w:tcW w:w="9570" w:type="dxa"/>
            <w:gridSpan w:val="2"/>
            <w:tcBorders>
              <w:top w:val="nil"/>
              <w:left w:val="nil"/>
              <w:bottom w:val="nil"/>
              <w:right w:val="nil"/>
            </w:tcBorders>
          </w:tcPr>
          <w:p w:rsidR="00AA7349" w:rsidRPr="0035074B" w:rsidRDefault="00AA7349" w:rsidP="00230543">
            <w:pPr>
              <w:ind w:firstLine="709"/>
              <w:jc w:val="center"/>
              <w:rPr>
                <w:rFonts w:ascii="Times New Roman" w:hAnsi="Times New Roman"/>
                <w:b/>
                <w:sz w:val="24"/>
                <w:szCs w:val="24"/>
              </w:rPr>
            </w:pPr>
            <w:r w:rsidRPr="0035074B">
              <w:rPr>
                <w:rFonts w:ascii="Times New Roman" w:hAnsi="Times New Roman"/>
                <w:b/>
                <w:sz w:val="24"/>
                <w:szCs w:val="24"/>
              </w:rPr>
              <w:t>АДМИНИСТРАЦИЯ БЛАГОВЕЩЕНСКОГО ПОССОВЕТА</w:t>
            </w:r>
          </w:p>
          <w:p w:rsidR="00AA7349" w:rsidRDefault="00AA7349" w:rsidP="0035074B">
            <w:pPr>
              <w:ind w:firstLine="709"/>
              <w:jc w:val="center"/>
              <w:rPr>
                <w:rFonts w:ascii="Times New Roman" w:hAnsi="Times New Roman"/>
                <w:b/>
                <w:sz w:val="24"/>
                <w:szCs w:val="24"/>
              </w:rPr>
            </w:pPr>
            <w:r w:rsidRPr="0035074B">
              <w:rPr>
                <w:rFonts w:ascii="Times New Roman" w:hAnsi="Times New Roman"/>
                <w:b/>
                <w:sz w:val="24"/>
                <w:szCs w:val="24"/>
              </w:rPr>
              <w:t>БЛАГОВЕ</w:t>
            </w:r>
            <w:r w:rsidR="0035074B">
              <w:rPr>
                <w:rFonts w:ascii="Times New Roman" w:hAnsi="Times New Roman"/>
                <w:b/>
                <w:sz w:val="24"/>
                <w:szCs w:val="24"/>
              </w:rPr>
              <w:t>ЩЕНСКОГО РАЙОНА АЛТАЙСКОГО КРАЯ</w:t>
            </w:r>
          </w:p>
          <w:p w:rsidR="0035074B" w:rsidRPr="0035074B" w:rsidRDefault="0035074B" w:rsidP="0035074B">
            <w:pPr>
              <w:ind w:firstLine="709"/>
              <w:jc w:val="center"/>
              <w:rPr>
                <w:rFonts w:ascii="Times New Roman" w:hAnsi="Times New Roman"/>
                <w:b/>
                <w:sz w:val="24"/>
                <w:szCs w:val="24"/>
              </w:rPr>
            </w:pPr>
          </w:p>
        </w:tc>
      </w:tr>
      <w:tr w:rsidR="00AA7349" w:rsidRPr="0035074B" w:rsidTr="00230543">
        <w:tc>
          <w:tcPr>
            <w:tcW w:w="9570" w:type="dxa"/>
            <w:gridSpan w:val="2"/>
            <w:tcBorders>
              <w:top w:val="nil"/>
              <w:left w:val="nil"/>
              <w:bottom w:val="nil"/>
              <w:right w:val="nil"/>
            </w:tcBorders>
          </w:tcPr>
          <w:p w:rsidR="00AA7349" w:rsidRPr="0035074B" w:rsidRDefault="00AA7349" w:rsidP="00230543">
            <w:pPr>
              <w:ind w:firstLine="709"/>
              <w:jc w:val="center"/>
              <w:rPr>
                <w:rFonts w:ascii="Times New Roman" w:hAnsi="Times New Roman"/>
                <w:b/>
                <w:sz w:val="24"/>
                <w:szCs w:val="24"/>
              </w:rPr>
            </w:pPr>
            <w:proofErr w:type="gramStart"/>
            <w:r w:rsidRPr="0035074B">
              <w:rPr>
                <w:rFonts w:ascii="Times New Roman" w:hAnsi="Times New Roman"/>
                <w:b/>
                <w:sz w:val="24"/>
                <w:szCs w:val="24"/>
              </w:rPr>
              <w:t>П</w:t>
            </w:r>
            <w:proofErr w:type="gramEnd"/>
            <w:r w:rsidRPr="0035074B">
              <w:rPr>
                <w:rFonts w:ascii="Times New Roman" w:hAnsi="Times New Roman"/>
                <w:b/>
                <w:sz w:val="24"/>
                <w:szCs w:val="24"/>
              </w:rPr>
              <w:t xml:space="preserve"> О С Т А Н О В Л Е Н И Е</w:t>
            </w:r>
          </w:p>
          <w:p w:rsidR="00AA7349" w:rsidRPr="0035074B" w:rsidRDefault="00AA7349" w:rsidP="00230543">
            <w:pPr>
              <w:ind w:firstLine="709"/>
              <w:jc w:val="center"/>
              <w:rPr>
                <w:rFonts w:ascii="Times New Roman" w:hAnsi="Times New Roman"/>
                <w:b/>
                <w:sz w:val="24"/>
                <w:szCs w:val="24"/>
              </w:rPr>
            </w:pPr>
          </w:p>
        </w:tc>
      </w:tr>
      <w:tr w:rsidR="00AA7349" w:rsidRPr="0035074B" w:rsidTr="00230543">
        <w:tc>
          <w:tcPr>
            <w:tcW w:w="4425" w:type="dxa"/>
            <w:tcBorders>
              <w:top w:val="nil"/>
              <w:left w:val="nil"/>
              <w:bottom w:val="nil"/>
              <w:right w:val="nil"/>
            </w:tcBorders>
            <w:hideMark/>
          </w:tcPr>
          <w:p w:rsidR="00AA7349" w:rsidRPr="0035074B" w:rsidRDefault="00AA7349" w:rsidP="0035074B">
            <w:pPr>
              <w:ind w:firstLine="709"/>
              <w:rPr>
                <w:rFonts w:ascii="Times New Roman" w:hAnsi="Times New Roman"/>
                <w:sz w:val="24"/>
                <w:szCs w:val="24"/>
              </w:rPr>
            </w:pPr>
            <w:r w:rsidRPr="0035074B">
              <w:rPr>
                <w:rFonts w:ascii="Times New Roman" w:hAnsi="Times New Roman"/>
                <w:sz w:val="24"/>
                <w:szCs w:val="24"/>
              </w:rPr>
              <w:t>«</w:t>
            </w:r>
            <w:r w:rsidR="0035074B" w:rsidRPr="0035074B">
              <w:rPr>
                <w:rFonts w:ascii="Times New Roman" w:hAnsi="Times New Roman"/>
                <w:sz w:val="24"/>
                <w:szCs w:val="24"/>
              </w:rPr>
              <w:t xml:space="preserve">  </w:t>
            </w:r>
            <w:r w:rsidR="00756E93">
              <w:rPr>
                <w:rFonts w:ascii="Times New Roman" w:hAnsi="Times New Roman"/>
                <w:sz w:val="24"/>
                <w:szCs w:val="24"/>
              </w:rPr>
              <w:t>11</w:t>
            </w:r>
            <w:r w:rsidR="0035074B" w:rsidRPr="0035074B">
              <w:rPr>
                <w:rFonts w:ascii="Times New Roman" w:hAnsi="Times New Roman"/>
                <w:sz w:val="24"/>
                <w:szCs w:val="24"/>
              </w:rPr>
              <w:t xml:space="preserve">  </w:t>
            </w:r>
            <w:r w:rsidRPr="0035074B">
              <w:rPr>
                <w:rFonts w:ascii="Times New Roman" w:hAnsi="Times New Roman"/>
                <w:sz w:val="24"/>
                <w:szCs w:val="24"/>
              </w:rPr>
              <w:t xml:space="preserve">»    </w:t>
            </w:r>
            <w:r w:rsidR="00756E93">
              <w:rPr>
                <w:rFonts w:ascii="Times New Roman" w:hAnsi="Times New Roman"/>
                <w:sz w:val="24"/>
                <w:szCs w:val="24"/>
              </w:rPr>
              <w:t>12</w:t>
            </w:r>
            <w:r w:rsidRPr="0035074B">
              <w:rPr>
                <w:rFonts w:ascii="Times New Roman" w:hAnsi="Times New Roman"/>
                <w:sz w:val="24"/>
                <w:szCs w:val="24"/>
              </w:rPr>
              <w:t xml:space="preserve">    202</w:t>
            </w:r>
            <w:r w:rsidR="0035074B" w:rsidRPr="0035074B">
              <w:rPr>
                <w:rFonts w:ascii="Times New Roman" w:hAnsi="Times New Roman"/>
                <w:sz w:val="24"/>
                <w:szCs w:val="24"/>
              </w:rPr>
              <w:t>4</w:t>
            </w:r>
          </w:p>
        </w:tc>
        <w:tc>
          <w:tcPr>
            <w:tcW w:w="5145" w:type="dxa"/>
            <w:tcBorders>
              <w:top w:val="nil"/>
              <w:left w:val="nil"/>
              <w:bottom w:val="nil"/>
              <w:right w:val="nil"/>
            </w:tcBorders>
            <w:hideMark/>
          </w:tcPr>
          <w:p w:rsidR="00AA7349" w:rsidRPr="0035074B" w:rsidRDefault="00AA7349" w:rsidP="0035074B">
            <w:pPr>
              <w:ind w:firstLine="709"/>
              <w:rPr>
                <w:rFonts w:ascii="Times New Roman" w:hAnsi="Times New Roman"/>
                <w:sz w:val="24"/>
                <w:szCs w:val="24"/>
              </w:rPr>
            </w:pPr>
            <w:r w:rsidRPr="0035074B">
              <w:rPr>
                <w:rFonts w:ascii="Times New Roman" w:hAnsi="Times New Roman"/>
                <w:sz w:val="24"/>
                <w:szCs w:val="24"/>
              </w:rPr>
              <w:t xml:space="preserve">                                                   № </w:t>
            </w:r>
            <w:r w:rsidR="00572318">
              <w:rPr>
                <w:rFonts w:ascii="Times New Roman" w:hAnsi="Times New Roman"/>
                <w:sz w:val="24"/>
                <w:szCs w:val="24"/>
              </w:rPr>
              <w:t>369</w:t>
            </w:r>
          </w:p>
        </w:tc>
      </w:tr>
      <w:tr w:rsidR="00AA7349" w:rsidRPr="0035074B" w:rsidTr="00230543">
        <w:tc>
          <w:tcPr>
            <w:tcW w:w="9570" w:type="dxa"/>
            <w:gridSpan w:val="2"/>
            <w:tcBorders>
              <w:top w:val="nil"/>
              <w:left w:val="nil"/>
              <w:bottom w:val="nil"/>
              <w:right w:val="nil"/>
            </w:tcBorders>
            <w:hideMark/>
          </w:tcPr>
          <w:p w:rsidR="00AA7349" w:rsidRPr="0035074B" w:rsidRDefault="00AA7349" w:rsidP="00230543">
            <w:pPr>
              <w:ind w:firstLine="709"/>
              <w:jc w:val="center"/>
              <w:rPr>
                <w:rFonts w:ascii="Times New Roman" w:hAnsi="Times New Roman"/>
                <w:sz w:val="24"/>
                <w:szCs w:val="24"/>
              </w:rPr>
            </w:pPr>
            <w:proofErr w:type="spellStart"/>
            <w:r w:rsidRPr="0035074B">
              <w:rPr>
                <w:rFonts w:ascii="Times New Roman" w:hAnsi="Times New Roman"/>
                <w:sz w:val="24"/>
                <w:szCs w:val="24"/>
              </w:rPr>
              <w:t>р.п</w:t>
            </w:r>
            <w:proofErr w:type="spellEnd"/>
            <w:r w:rsidRPr="0035074B">
              <w:rPr>
                <w:rFonts w:ascii="Times New Roman" w:hAnsi="Times New Roman"/>
                <w:sz w:val="24"/>
                <w:szCs w:val="24"/>
              </w:rPr>
              <w:t>. Благовещенка</w:t>
            </w:r>
          </w:p>
        </w:tc>
      </w:tr>
    </w:tbl>
    <w:p w:rsidR="00AA7349" w:rsidRPr="0035074B" w:rsidRDefault="00AA7349" w:rsidP="0035074B">
      <w:pPr>
        <w:rPr>
          <w:rFonts w:ascii="Times New Roman" w:hAnsi="Times New Roman"/>
          <w:sz w:val="24"/>
          <w:szCs w:val="24"/>
        </w:rPr>
      </w:pPr>
    </w:p>
    <w:tbl>
      <w:tblPr>
        <w:tblW w:w="0" w:type="auto"/>
        <w:tblLook w:val="04A0" w:firstRow="1" w:lastRow="0" w:firstColumn="1" w:lastColumn="0" w:noHBand="0" w:noVBand="1"/>
      </w:tblPr>
      <w:tblGrid>
        <w:gridCol w:w="9612"/>
      </w:tblGrid>
      <w:tr w:rsidR="00AA7349" w:rsidRPr="0035074B" w:rsidTr="00AA7349">
        <w:tc>
          <w:tcPr>
            <w:tcW w:w="9612" w:type="dxa"/>
            <w:hideMark/>
          </w:tcPr>
          <w:tbl>
            <w:tblPr>
              <w:tblW w:w="9396" w:type="dxa"/>
              <w:tblLook w:val="04A0" w:firstRow="1" w:lastRow="0" w:firstColumn="1" w:lastColumn="0" w:noHBand="0" w:noVBand="1"/>
            </w:tblPr>
            <w:tblGrid>
              <w:gridCol w:w="9396"/>
            </w:tblGrid>
            <w:tr w:rsidR="00AA7349" w:rsidRPr="0035074B" w:rsidTr="00230543">
              <w:trPr>
                <w:trHeight w:val="1377"/>
              </w:trPr>
              <w:tc>
                <w:tcPr>
                  <w:tcW w:w="9396" w:type="dxa"/>
                  <w:hideMark/>
                </w:tcPr>
                <w:p w:rsidR="00AA7349" w:rsidRPr="0035074B" w:rsidRDefault="00AA7349" w:rsidP="0035074B">
                  <w:pPr>
                    <w:widowControl w:val="0"/>
                    <w:autoSpaceDE w:val="0"/>
                    <w:autoSpaceDN w:val="0"/>
                    <w:adjustRightInd w:val="0"/>
                    <w:ind w:firstLine="851"/>
                    <w:jc w:val="center"/>
                    <w:rPr>
                      <w:rFonts w:ascii="Times New Roman" w:hAnsi="Times New Roman"/>
                      <w:b/>
                      <w:bCs/>
                      <w:color w:val="000000"/>
                      <w:sz w:val="24"/>
                      <w:szCs w:val="24"/>
                    </w:rPr>
                  </w:pPr>
                  <w:r w:rsidRPr="0035074B">
                    <w:rPr>
                      <w:rFonts w:ascii="Times New Roman" w:hAnsi="Times New Roman"/>
                      <w:b/>
                      <w:sz w:val="24"/>
                      <w:szCs w:val="24"/>
                    </w:rPr>
                    <w:t>Об утверждении Административного регламента предоставления муниципальной услуги «</w:t>
                  </w:r>
                  <w:r w:rsidRPr="0035074B">
                    <w:rPr>
                      <w:rFonts w:ascii="Times New Roman" w:eastAsia="Calibri" w:hAnsi="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35074B">
                    <w:rPr>
                      <w:rFonts w:ascii="Times New Roman" w:hAnsi="Times New Roman"/>
                      <w:b/>
                      <w:sz w:val="24"/>
                      <w:szCs w:val="24"/>
                    </w:rPr>
                    <w:t>»</w:t>
                  </w:r>
                  <w:r w:rsidR="0035074B">
                    <w:rPr>
                      <w:rFonts w:ascii="Times New Roman" w:hAnsi="Times New Roman"/>
                      <w:b/>
                      <w:bCs/>
                      <w:color w:val="000000"/>
                      <w:sz w:val="24"/>
                      <w:szCs w:val="24"/>
                    </w:rPr>
                    <w:t xml:space="preserve"> </w:t>
                  </w:r>
                </w:p>
              </w:tc>
            </w:tr>
          </w:tbl>
          <w:p w:rsidR="00AA7349" w:rsidRPr="0035074B" w:rsidRDefault="00AA7349" w:rsidP="00230543">
            <w:pPr>
              <w:ind w:firstLine="709"/>
              <w:jc w:val="center"/>
              <w:rPr>
                <w:rFonts w:ascii="Times New Roman" w:eastAsia="Calibri" w:hAnsi="Times New Roman"/>
                <w:sz w:val="24"/>
                <w:szCs w:val="24"/>
              </w:rPr>
            </w:pPr>
          </w:p>
        </w:tc>
      </w:tr>
    </w:tbl>
    <w:p w:rsidR="00AA7349" w:rsidRPr="0035074B" w:rsidRDefault="00AA7349" w:rsidP="00AA7349">
      <w:pPr>
        <w:autoSpaceDE w:val="0"/>
        <w:autoSpaceDN w:val="0"/>
        <w:adjustRightInd w:val="0"/>
        <w:ind w:firstLine="709"/>
        <w:jc w:val="both"/>
        <w:rPr>
          <w:rFonts w:ascii="Times New Roman" w:eastAsia="Calibri" w:hAnsi="Times New Roman"/>
          <w:bCs/>
          <w:sz w:val="24"/>
          <w:szCs w:val="24"/>
          <w:lang w:eastAsia="en-US"/>
        </w:rPr>
      </w:pPr>
      <w:r w:rsidRPr="0035074B">
        <w:rPr>
          <w:rFonts w:ascii="Times New Roman" w:eastAsia="Calibri" w:hAnsi="Times New Roman"/>
          <w:bCs/>
          <w:sz w:val="24"/>
          <w:szCs w:val="24"/>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AA7349" w:rsidRPr="0035074B" w:rsidRDefault="00AA7349" w:rsidP="00AA7349">
      <w:pPr>
        <w:ind w:firstLine="709"/>
        <w:rPr>
          <w:rFonts w:ascii="Times New Roman" w:hAnsi="Times New Roman"/>
          <w:b/>
          <w:sz w:val="24"/>
          <w:szCs w:val="24"/>
        </w:rPr>
      </w:pPr>
      <w:proofErr w:type="gramStart"/>
      <w:r w:rsidRPr="0035074B">
        <w:rPr>
          <w:rFonts w:ascii="Times New Roman" w:hAnsi="Times New Roman"/>
          <w:b/>
          <w:sz w:val="24"/>
          <w:szCs w:val="24"/>
        </w:rPr>
        <w:t>П</w:t>
      </w:r>
      <w:proofErr w:type="gramEnd"/>
      <w:r w:rsidRPr="0035074B">
        <w:rPr>
          <w:rFonts w:ascii="Times New Roman" w:hAnsi="Times New Roman"/>
          <w:b/>
          <w:sz w:val="24"/>
          <w:szCs w:val="24"/>
        </w:rPr>
        <w:t xml:space="preserve"> О С Т А Н О В Л Я Ю:</w:t>
      </w:r>
    </w:p>
    <w:p w:rsidR="00AA7349" w:rsidRPr="0035074B" w:rsidRDefault="00AA7349" w:rsidP="00AA7349">
      <w:pPr>
        <w:numPr>
          <w:ilvl w:val="0"/>
          <w:numId w:val="40"/>
        </w:numPr>
        <w:autoSpaceDE w:val="0"/>
        <w:autoSpaceDN w:val="0"/>
        <w:adjustRightInd w:val="0"/>
        <w:ind w:left="0" w:firstLine="709"/>
        <w:contextualSpacing/>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Утвердить Административный регламент предоставления муниципальной услуги «</w:t>
      </w:r>
      <w:r w:rsidRPr="0035074B">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35074B">
        <w:rPr>
          <w:rFonts w:ascii="Times New Roman" w:eastAsia="Calibri" w:hAnsi="Times New Roman"/>
          <w:sz w:val="24"/>
          <w:szCs w:val="24"/>
          <w:lang w:eastAsia="en-US"/>
        </w:rPr>
        <w:t>» в новой редакции (прилагается).</w:t>
      </w:r>
    </w:p>
    <w:p w:rsidR="00AA7349" w:rsidRPr="0035074B" w:rsidRDefault="00AA7349" w:rsidP="00AA7349">
      <w:pPr>
        <w:numPr>
          <w:ilvl w:val="0"/>
          <w:numId w:val="40"/>
        </w:numPr>
        <w:autoSpaceDE w:val="0"/>
        <w:autoSpaceDN w:val="0"/>
        <w:adjustRightInd w:val="0"/>
        <w:ind w:left="0" w:firstLine="709"/>
        <w:contextualSpacing/>
        <w:jc w:val="both"/>
        <w:rPr>
          <w:rFonts w:ascii="Times New Roman" w:eastAsia="Calibri" w:hAnsi="Times New Roman"/>
          <w:sz w:val="24"/>
          <w:szCs w:val="24"/>
          <w:lang w:eastAsia="en-US"/>
        </w:rPr>
      </w:pPr>
      <w:r w:rsidRPr="0035074B">
        <w:rPr>
          <w:rFonts w:ascii="Times New Roman" w:hAnsi="Times New Roman"/>
          <w:sz w:val="24"/>
          <w:szCs w:val="24"/>
        </w:rPr>
        <w:t xml:space="preserve">Постановления главы Администрации Благовещенского поссовета №317 от 22/09/2023. </w:t>
      </w:r>
      <w:r w:rsidRPr="0035074B">
        <w:rPr>
          <w:rFonts w:ascii="Times New Roman" w:eastAsia="Calibri" w:hAnsi="Times New Roman"/>
          <w:sz w:val="24"/>
          <w:szCs w:val="24"/>
          <w:lang w:eastAsia="en-US"/>
        </w:rPr>
        <w:t>признать утратившими силу.</w:t>
      </w:r>
    </w:p>
    <w:p w:rsidR="00AA7349" w:rsidRPr="0035074B" w:rsidRDefault="00AA7349" w:rsidP="00AA7349">
      <w:pPr>
        <w:numPr>
          <w:ilvl w:val="0"/>
          <w:numId w:val="40"/>
        </w:numPr>
        <w:autoSpaceDE w:val="0"/>
        <w:autoSpaceDN w:val="0"/>
        <w:adjustRightInd w:val="0"/>
        <w:ind w:left="0" w:firstLine="709"/>
        <w:contextualSpacing/>
        <w:jc w:val="both"/>
        <w:rPr>
          <w:rFonts w:ascii="Times New Roman" w:eastAsia="Calibri" w:hAnsi="Times New Roman"/>
          <w:sz w:val="24"/>
          <w:szCs w:val="24"/>
          <w:lang w:eastAsia="en-US"/>
        </w:rPr>
      </w:pPr>
      <w:r w:rsidRPr="0035074B">
        <w:rPr>
          <w:rFonts w:ascii="Times New Roman" w:hAnsi="Times New Roman"/>
          <w:sz w:val="24"/>
          <w:szCs w:val="24"/>
        </w:rPr>
        <w:t xml:space="preserve">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 </w:t>
      </w:r>
    </w:p>
    <w:p w:rsidR="00AA7349" w:rsidRPr="0035074B" w:rsidRDefault="00AA7349" w:rsidP="00AA7349">
      <w:pPr>
        <w:numPr>
          <w:ilvl w:val="0"/>
          <w:numId w:val="40"/>
        </w:numPr>
        <w:autoSpaceDE w:val="0"/>
        <w:autoSpaceDN w:val="0"/>
        <w:adjustRightInd w:val="0"/>
        <w:ind w:left="0" w:firstLine="709"/>
        <w:contextualSpacing/>
        <w:jc w:val="both"/>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Контроль за</w:t>
      </w:r>
      <w:proofErr w:type="gramEnd"/>
      <w:r w:rsidRPr="0035074B">
        <w:rPr>
          <w:rFonts w:ascii="Times New Roman" w:eastAsia="Calibri" w:hAnsi="Times New Roman"/>
          <w:sz w:val="24"/>
          <w:szCs w:val="24"/>
          <w:lang w:eastAsia="en-US"/>
        </w:rPr>
        <w:t xml:space="preserve">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AA7349" w:rsidRPr="00D60E90" w:rsidRDefault="00AA7349" w:rsidP="00AA7349">
      <w:pPr>
        <w:jc w:val="both"/>
        <w:rPr>
          <w:rFonts w:ascii="Times New Roman" w:hAnsi="Times New Roman"/>
          <w:sz w:val="24"/>
          <w:szCs w:val="24"/>
        </w:rPr>
      </w:pPr>
    </w:p>
    <w:p w:rsidR="00AA7349" w:rsidRPr="0035074B" w:rsidRDefault="00AA7349" w:rsidP="0035074B">
      <w:pPr>
        <w:pStyle w:val="afc"/>
        <w:ind w:firstLine="708"/>
        <w:rPr>
          <w:rFonts w:ascii="Times New Roman" w:hAnsi="Times New Roman"/>
          <w:sz w:val="24"/>
          <w:szCs w:val="24"/>
        </w:rPr>
      </w:pPr>
      <w:r w:rsidRPr="0035074B">
        <w:rPr>
          <w:rFonts w:ascii="Times New Roman" w:hAnsi="Times New Roman"/>
          <w:sz w:val="24"/>
          <w:szCs w:val="24"/>
        </w:rPr>
        <w:t>Глава Администрации</w:t>
      </w:r>
    </w:p>
    <w:p w:rsidR="00174A80" w:rsidRPr="0035074B" w:rsidRDefault="00AA7349" w:rsidP="0035074B">
      <w:pPr>
        <w:pStyle w:val="afc"/>
        <w:ind w:firstLine="708"/>
        <w:rPr>
          <w:rFonts w:ascii="Times New Roman" w:hAnsi="Times New Roman"/>
          <w:sz w:val="24"/>
          <w:szCs w:val="24"/>
        </w:rPr>
      </w:pPr>
      <w:r w:rsidRPr="0035074B">
        <w:rPr>
          <w:rFonts w:ascii="Times New Roman" w:hAnsi="Times New Roman"/>
          <w:sz w:val="24"/>
          <w:szCs w:val="24"/>
        </w:rPr>
        <w:t>Благовещенского поссовета                                                           Н. Н. Князева</w:t>
      </w:r>
    </w:p>
    <w:p w:rsidR="00AA7349" w:rsidRPr="0035074B" w:rsidRDefault="00AA7349" w:rsidP="00AA7349">
      <w:pPr>
        <w:pStyle w:val="afc"/>
        <w:rPr>
          <w:rFonts w:ascii="Times New Roman" w:hAnsi="Times New Roman"/>
          <w:sz w:val="24"/>
          <w:szCs w:val="24"/>
        </w:rPr>
      </w:pPr>
      <w:r w:rsidRPr="0035074B">
        <w:rPr>
          <w:rFonts w:ascii="Times New Roman" w:hAnsi="Times New Roman"/>
          <w:sz w:val="24"/>
          <w:szCs w:val="24"/>
        </w:rPr>
        <w:lastRenderedPageBreak/>
        <w:t>Приложение № 1 к постановлению</w:t>
      </w:r>
    </w:p>
    <w:p w:rsidR="00AA7349" w:rsidRPr="0035074B" w:rsidRDefault="00AA7349" w:rsidP="00AA7349">
      <w:pPr>
        <w:pStyle w:val="afc"/>
        <w:rPr>
          <w:rFonts w:ascii="Times New Roman" w:hAnsi="Times New Roman"/>
          <w:sz w:val="24"/>
          <w:szCs w:val="24"/>
        </w:rPr>
      </w:pPr>
      <w:r w:rsidRPr="0035074B">
        <w:rPr>
          <w:rFonts w:ascii="Times New Roman" w:hAnsi="Times New Roman"/>
          <w:sz w:val="24"/>
          <w:szCs w:val="24"/>
        </w:rPr>
        <w:t xml:space="preserve">Администрации </w:t>
      </w:r>
      <w:proofErr w:type="gramStart"/>
      <w:r w:rsidRPr="0035074B">
        <w:rPr>
          <w:rFonts w:ascii="Times New Roman" w:hAnsi="Times New Roman"/>
          <w:sz w:val="24"/>
          <w:szCs w:val="24"/>
        </w:rPr>
        <w:t>Благовещенского</w:t>
      </w:r>
      <w:proofErr w:type="gramEnd"/>
    </w:p>
    <w:p w:rsidR="00AA7349" w:rsidRPr="0035074B" w:rsidRDefault="00AA7349" w:rsidP="00AA7349">
      <w:pPr>
        <w:pStyle w:val="afc"/>
        <w:rPr>
          <w:rFonts w:ascii="Times New Roman" w:hAnsi="Times New Roman"/>
          <w:sz w:val="24"/>
          <w:szCs w:val="24"/>
        </w:rPr>
      </w:pPr>
      <w:r w:rsidRPr="0035074B">
        <w:rPr>
          <w:rFonts w:ascii="Times New Roman" w:hAnsi="Times New Roman"/>
          <w:sz w:val="24"/>
          <w:szCs w:val="24"/>
        </w:rPr>
        <w:t>поссовета</w:t>
      </w:r>
    </w:p>
    <w:p w:rsidR="00AA7349" w:rsidRPr="0035074B" w:rsidRDefault="00AA7349" w:rsidP="00AA7349">
      <w:pPr>
        <w:pStyle w:val="afc"/>
        <w:rPr>
          <w:rFonts w:ascii="Times New Roman" w:hAnsi="Times New Roman"/>
          <w:sz w:val="24"/>
          <w:szCs w:val="24"/>
        </w:rPr>
      </w:pPr>
      <w:r w:rsidRPr="0035074B">
        <w:rPr>
          <w:rFonts w:ascii="Times New Roman" w:hAnsi="Times New Roman"/>
          <w:sz w:val="24"/>
          <w:szCs w:val="24"/>
        </w:rPr>
        <w:t xml:space="preserve">от «  </w:t>
      </w:r>
      <w:r w:rsidR="00756E93">
        <w:rPr>
          <w:rFonts w:ascii="Times New Roman" w:hAnsi="Times New Roman"/>
          <w:sz w:val="24"/>
          <w:szCs w:val="24"/>
        </w:rPr>
        <w:t>11   » ____12</w:t>
      </w:r>
      <w:r w:rsidRPr="0035074B">
        <w:rPr>
          <w:rFonts w:ascii="Times New Roman" w:hAnsi="Times New Roman"/>
          <w:sz w:val="24"/>
          <w:szCs w:val="24"/>
        </w:rPr>
        <w:t xml:space="preserve">______ 2024 г. № </w:t>
      </w:r>
      <w:r w:rsidR="00572318">
        <w:rPr>
          <w:rFonts w:ascii="Times New Roman" w:hAnsi="Times New Roman"/>
          <w:sz w:val="24"/>
          <w:szCs w:val="24"/>
        </w:rPr>
        <w:t>369</w:t>
      </w:r>
      <w:bookmarkStart w:id="0" w:name="_GoBack"/>
      <w:bookmarkEnd w:id="0"/>
    </w:p>
    <w:p w:rsidR="00AA7349" w:rsidRPr="0035074B" w:rsidRDefault="00AA7349" w:rsidP="00AA7349">
      <w:pPr>
        <w:jc w:val="both"/>
        <w:rPr>
          <w:rFonts w:ascii="Times New Roman" w:hAnsi="Times New Roman"/>
          <w:sz w:val="24"/>
          <w:szCs w:val="24"/>
        </w:rPr>
      </w:pPr>
    </w:p>
    <w:p w:rsidR="00AA7349" w:rsidRPr="0035074B" w:rsidRDefault="00AA7349" w:rsidP="00AA7349">
      <w:pPr>
        <w:widowControl w:val="0"/>
        <w:autoSpaceDE w:val="0"/>
        <w:autoSpaceDN w:val="0"/>
        <w:adjustRightInd w:val="0"/>
        <w:ind w:firstLine="851"/>
        <w:jc w:val="center"/>
        <w:rPr>
          <w:rFonts w:ascii="Times New Roman" w:hAnsi="Times New Roman"/>
          <w:b/>
          <w:bCs/>
          <w:color w:val="000000"/>
          <w:sz w:val="24"/>
          <w:szCs w:val="24"/>
        </w:rPr>
      </w:pPr>
      <w:r w:rsidRPr="0035074B">
        <w:rPr>
          <w:rFonts w:ascii="Times New Roman" w:hAnsi="Times New Roman"/>
          <w:b/>
          <w:color w:val="000000"/>
          <w:sz w:val="24"/>
          <w:szCs w:val="24"/>
        </w:rPr>
        <w:t xml:space="preserve">Административный регламент предоставления муниципальной услуги </w:t>
      </w:r>
      <w:r w:rsidRPr="0035074B">
        <w:rPr>
          <w:rFonts w:ascii="Times New Roman" w:hAnsi="Times New Roman"/>
          <w:b/>
          <w:bCs/>
          <w:color w:val="000000"/>
          <w:sz w:val="24"/>
          <w:szCs w:val="24"/>
        </w:rPr>
        <w:t>«</w:t>
      </w:r>
      <w:r w:rsidRPr="0035074B">
        <w:rPr>
          <w:rFonts w:ascii="Times New Roman" w:eastAsia="Calibri" w:hAnsi="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35074B">
        <w:rPr>
          <w:rFonts w:ascii="Times New Roman" w:hAnsi="Times New Roman"/>
          <w:b/>
          <w:bCs/>
          <w:color w:val="000000"/>
          <w:sz w:val="24"/>
          <w:szCs w:val="24"/>
        </w:rPr>
        <w:t>»</w:t>
      </w:r>
      <w:r w:rsidRPr="0035074B">
        <w:rPr>
          <w:rFonts w:ascii="Times New Roman" w:hAnsi="Times New Roman"/>
          <w:color w:val="000000"/>
          <w:sz w:val="24"/>
          <w:szCs w:val="24"/>
        </w:rPr>
        <w:t xml:space="preserve"> </w:t>
      </w:r>
    </w:p>
    <w:p w:rsidR="00174A80" w:rsidRPr="0035074B" w:rsidRDefault="00174A80">
      <w:pPr>
        <w:spacing w:after="0" w:line="240" w:lineRule="auto"/>
        <w:ind w:right="-1"/>
        <w:rPr>
          <w:rFonts w:ascii="Times New Roman" w:hAnsi="Times New Roman"/>
          <w:sz w:val="24"/>
          <w:szCs w:val="24"/>
          <w:lang w:val="tt-RU"/>
        </w:rPr>
      </w:pPr>
    </w:p>
    <w:p w:rsidR="00174A80" w:rsidRPr="0035074B" w:rsidRDefault="00230543">
      <w:pPr>
        <w:spacing w:after="0" w:line="240" w:lineRule="auto"/>
        <w:ind w:right="-1"/>
        <w:jc w:val="center"/>
        <w:rPr>
          <w:rFonts w:ascii="Times New Roman" w:hAnsi="Times New Roman"/>
          <w:b/>
          <w:sz w:val="24"/>
          <w:szCs w:val="24"/>
        </w:rPr>
      </w:pPr>
      <w:r w:rsidRPr="0035074B">
        <w:rPr>
          <w:rFonts w:ascii="Times New Roman" w:hAnsi="Times New Roman"/>
          <w:b/>
          <w:sz w:val="24"/>
          <w:szCs w:val="24"/>
        </w:rPr>
        <w:t>1. Общие положения</w:t>
      </w:r>
    </w:p>
    <w:p w:rsidR="00174A80" w:rsidRPr="0035074B" w:rsidRDefault="00174A80">
      <w:pPr>
        <w:spacing w:after="0" w:line="240" w:lineRule="auto"/>
        <w:ind w:right="-1"/>
        <w:jc w:val="both"/>
        <w:rPr>
          <w:rFonts w:ascii="Times New Roman" w:hAnsi="Times New Roman"/>
          <w:b/>
          <w:sz w:val="24"/>
          <w:szCs w:val="24"/>
        </w:rPr>
      </w:pPr>
    </w:p>
    <w:p w:rsidR="00174A80" w:rsidRPr="0035074B" w:rsidRDefault="00230543">
      <w:pPr>
        <w:keepNext/>
        <w:spacing w:after="0" w:line="240" w:lineRule="auto"/>
        <w:ind w:right="-1"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35074B">
        <w:rPr>
          <w:rFonts w:ascii="Times New Roman" w:hAnsi="Times New Roman"/>
          <w:sz w:val="24"/>
          <w:szCs w:val="24"/>
          <w:lang w:eastAsia="zh-CN"/>
        </w:rPr>
        <w:t>1.1.</w:t>
      </w:r>
      <w:r w:rsidRPr="0035074B">
        <w:rPr>
          <w:rFonts w:ascii="Times New Roman" w:hAnsi="Times New Roman"/>
          <w:sz w:val="24"/>
          <w:szCs w:val="24"/>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35074B">
        <w:rPr>
          <w:rFonts w:ascii="Times New Roman" w:hAnsi="Times New Roman"/>
          <w:bCs/>
          <w:sz w:val="24"/>
          <w:szCs w:val="24"/>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35074B">
        <w:rPr>
          <w:rFonts w:ascii="Times New Roman" w:hAnsi="Times New Roman"/>
          <w:sz w:val="24"/>
          <w:szCs w:val="24"/>
        </w:rPr>
        <w:t>(далее – государственная или муниципальная услуга).</w:t>
      </w:r>
    </w:p>
    <w:p w:rsidR="00174A80" w:rsidRPr="0035074B" w:rsidRDefault="00230543">
      <w:pPr>
        <w:pStyle w:val="af"/>
        <w:spacing w:after="0" w:line="240" w:lineRule="auto"/>
        <w:ind w:left="0" w:right="-1" w:firstLine="709"/>
        <w:jc w:val="both"/>
        <w:rPr>
          <w:rFonts w:ascii="Times New Roman" w:hAnsi="Times New Roman"/>
          <w:sz w:val="24"/>
          <w:szCs w:val="24"/>
          <w:lang w:eastAsia="zh-CN"/>
        </w:rPr>
      </w:pPr>
      <w:r w:rsidRPr="0035074B">
        <w:rPr>
          <w:rFonts w:ascii="Times New Roman" w:hAnsi="Times New Roman"/>
          <w:sz w:val="24"/>
          <w:szCs w:val="24"/>
        </w:rPr>
        <w:t xml:space="preserve">1.2. Получатели услуги: физические лица, индивидуальные предприниматели, юридические </w:t>
      </w:r>
      <w:r w:rsidRPr="0035074B">
        <w:rPr>
          <w:rFonts w:ascii="Times New Roman" w:hAnsi="Times New Roman"/>
          <w:sz w:val="24"/>
          <w:szCs w:val="24"/>
          <w:lang w:eastAsia="zh-CN"/>
        </w:rPr>
        <w:t>лица (далее - заявитель).</w:t>
      </w:r>
    </w:p>
    <w:p w:rsidR="00174A80" w:rsidRPr="0035074B" w:rsidRDefault="00230543">
      <w:pPr>
        <w:pStyle w:val="af"/>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74A80" w:rsidRPr="0035074B" w:rsidRDefault="00230543">
      <w:pPr>
        <w:pStyle w:val="af"/>
        <w:spacing w:after="0" w:line="240" w:lineRule="auto"/>
        <w:ind w:left="0" w:right="-1" w:firstLine="709"/>
        <w:jc w:val="both"/>
        <w:rPr>
          <w:rFonts w:ascii="Times New Roman" w:hAnsi="Times New Roman"/>
          <w:spacing w:val="1"/>
          <w:sz w:val="24"/>
          <w:szCs w:val="24"/>
        </w:rPr>
      </w:pPr>
      <w:r w:rsidRPr="0035074B">
        <w:rPr>
          <w:rFonts w:ascii="Times New Roman" w:hAnsi="Times New Roman"/>
          <w:spacing w:val="1"/>
          <w:sz w:val="24"/>
          <w:szCs w:val="24"/>
        </w:rPr>
        <w:t>1.3. Информирование о предоставлении государственной или муниципальной услуги:</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1.3.1. информация о порядке предоставления государственной или муниципальной услуги размещается:</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2) на официальном сайте Уполномоченного органа (поселения или городского округа) в информационно-телекоммуникационной сети «Интернет» (</w:t>
      </w:r>
      <w:hyperlink r:id="rId10" w:history="1">
        <w:r w:rsidRPr="0035074B">
          <w:rPr>
            <w:rStyle w:val="ae"/>
            <w:rFonts w:ascii="Times New Roman" w:hAnsi="Times New Roman"/>
            <w:spacing w:val="1"/>
            <w:sz w:val="24"/>
            <w:szCs w:val="24"/>
          </w:rPr>
          <w:t>https://possovet-blag22.ru/</w:t>
        </w:r>
      </w:hyperlink>
      <w:r w:rsidRPr="0035074B">
        <w:rPr>
          <w:rFonts w:ascii="Times New Roman" w:hAnsi="Times New Roman"/>
          <w:i/>
          <w:spacing w:val="1"/>
          <w:sz w:val="24"/>
          <w:szCs w:val="24"/>
        </w:rPr>
        <w:t>)</w:t>
      </w:r>
      <w:r w:rsidRPr="0035074B">
        <w:rPr>
          <w:rFonts w:ascii="Times New Roman" w:hAnsi="Times New Roman"/>
          <w:spacing w:val="1"/>
          <w:sz w:val="24"/>
          <w:szCs w:val="24"/>
        </w:rPr>
        <w:t>;</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 xml:space="preserve">3) на Региональном портале государственных и муниципальных услуг (далее – Региональный портал); </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4) на Едином портале государственных и муниципальных услуг (функций) (https:// www.gosuslugi.ru/) (далее – Единый портал);</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 xml:space="preserve">5) в государственной информационной системе «Реестр государственных и муниципальных услуг) (https:// </w:t>
      </w:r>
      <w:proofErr w:type="spellStart"/>
      <w:r w:rsidRPr="0035074B">
        <w:rPr>
          <w:rFonts w:ascii="Times New Roman" w:hAnsi="Times New Roman"/>
          <w:spacing w:val="1"/>
          <w:sz w:val="24"/>
          <w:szCs w:val="24"/>
          <w:lang w:val="en-US"/>
        </w:rPr>
        <w:t>rrgu</w:t>
      </w:r>
      <w:proofErr w:type="spellEnd"/>
      <w:r w:rsidRPr="0035074B">
        <w:rPr>
          <w:rFonts w:ascii="Times New Roman" w:hAnsi="Times New Roman"/>
          <w:spacing w:val="1"/>
          <w:sz w:val="24"/>
          <w:szCs w:val="24"/>
        </w:rPr>
        <w:t>.</w:t>
      </w:r>
      <w:proofErr w:type="spellStart"/>
      <w:r w:rsidRPr="0035074B">
        <w:rPr>
          <w:rFonts w:ascii="Times New Roman" w:hAnsi="Times New Roman"/>
          <w:spacing w:val="1"/>
          <w:sz w:val="24"/>
          <w:szCs w:val="24"/>
          <w:lang w:val="en-US"/>
        </w:rPr>
        <w:t>alregn</w:t>
      </w:r>
      <w:proofErr w:type="spellEnd"/>
      <w:r w:rsidRPr="0035074B">
        <w:rPr>
          <w:rFonts w:ascii="Times New Roman" w:hAnsi="Times New Roman"/>
          <w:spacing w:val="1"/>
          <w:sz w:val="24"/>
          <w:szCs w:val="24"/>
        </w:rPr>
        <w:t>.</w:t>
      </w:r>
      <w:proofErr w:type="spellStart"/>
      <w:r w:rsidRPr="0035074B">
        <w:rPr>
          <w:rFonts w:ascii="Times New Roman" w:hAnsi="Times New Roman"/>
          <w:spacing w:val="1"/>
          <w:sz w:val="24"/>
          <w:szCs w:val="24"/>
        </w:rPr>
        <w:t>ru</w:t>
      </w:r>
      <w:proofErr w:type="spellEnd"/>
      <w:r w:rsidRPr="0035074B">
        <w:rPr>
          <w:rFonts w:ascii="Times New Roman" w:hAnsi="Times New Roman"/>
          <w:spacing w:val="1"/>
          <w:sz w:val="24"/>
          <w:szCs w:val="24"/>
        </w:rPr>
        <w:t>/)</w:t>
      </w:r>
      <w:proofErr w:type="gramStart"/>
      <w:r w:rsidRPr="0035074B">
        <w:rPr>
          <w:rFonts w:ascii="Times New Roman" w:hAnsi="Times New Roman"/>
          <w:i/>
          <w:spacing w:val="1"/>
          <w:sz w:val="24"/>
          <w:szCs w:val="24"/>
        </w:rPr>
        <w:t>.</w:t>
      </w:r>
      <w:proofErr w:type="gramEnd"/>
      <w:r w:rsidRPr="0035074B">
        <w:rPr>
          <w:rFonts w:ascii="Times New Roman" w:hAnsi="Times New Roman"/>
          <w:spacing w:val="1"/>
          <w:sz w:val="24"/>
          <w:szCs w:val="24"/>
        </w:rPr>
        <w:t xml:space="preserve"> (</w:t>
      </w:r>
      <w:proofErr w:type="gramStart"/>
      <w:r w:rsidRPr="0035074B">
        <w:rPr>
          <w:rFonts w:ascii="Times New Roman" w:hAnsi="Times New Roman"/>
          <w:spacing w:val="1"/>
          <w:sz w:val="24"/>
          <w:szCs w:val="24"/>
        </w:rPr>
        <w:t>д</w:t>
      </w:r>
      <w:proofErr w:type="gramEnd"/>
      <w:r w:rsidRPr="0035074B">
        <w:rPr>
          <w:rFonts w:ascii="Times New Roman" w:hAnsi="Times New Roman"/>
          <w:spacing w:val="1"/>
          <w:sz w:val="24"/>
          <w:szCs w:val="24"/>
        </w:rPr>
        <w:t>алее – Региональный реестр).</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7) по телефону Уполномоченного органа или многофункционального центра;</w:t>
      </w:r>
    </w:p>
    <w:p w:rsidR="00E86491" w:rsidRPr="0035074B" w:rsidRDefault="00E86491" w:rsidP="00E86491">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8) письменно, в том числе посредством электронной почты, факсимильной связи.</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1.3.2. Консультирование по вопросам предоставления государственной или муниципальной услуги осуществляется:</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1) в многофункциональных центрах при устном обращении - лично или по телефону;</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lastRenderedPageBreak/>
        <w:t>1.3.3. Информация о порядке и сроках предоставления государственной или муниципальной услуги предоставляется заявителю бесплатно.</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 xml:space="preserve">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E86491" w:rsidRPr="0035074B">
        <w:rPr>
          <w:rFonts w:ascii="Times New Roman" w:hAnsi="Times New Roman"/>
          <w:spacing w:val="1"/>
          <w:sz w:val="24"/>
          <w:szCs w:val="24"/>
        </w:rPr>
        <w:t xml:space="preserve">муниципальной </w:t>
      </w:r>
      <w:r w:rsidRPr="0035074B">
        <w:rPr>
          <w:rFonts w:ascii="Times New Roman" w:hAnsi="Times New Roman"/>
          <w:spacing w:val="1"/>
          <w:sz w:val="24"/>
          <w:szCs w:val="24"/>
        </w:rPr>
        <w:t>услуги.</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E86491" w:rsidRPr="0035074B">
        <w:rPr>
          <w:rFonts w:ascii="Times New Roman" w:hAnsi="Times New Roman"/>
          <w:spacing w:val="1"/>
          <w:sz w:val="24"/>
          <w:szCs w:val="24"/>
        </w:rPr>
        <w:t>муниципальной</w:t>
      </w:r>
      <w:r w:rsidRPr="0035074B">
        <w:rPr>
          <w:rFonts w:ascii="Times New Roman" w:hAnsi="Times New Roman"/>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174A80" w:rsidRPr="0035074B" w:rsidRDefault="00230543">
      <w:pPr>
        <w:spacing w:after="0" w:line="240" w:lineRule="auto"/>
        <w:ind w:right="-1" w:firstLine="709"/>
        <w:jc w:val="both"/>
        <w:rPr>
          <w:rFonts w:ascii="Times New Roman" w:hAnsi="Times New Roman"/>
          <w:spacing w:val="1"/>
          <w:sz w:val="24"/>
          <w:szCs w:val="24"/>
        </w:rPr>
      </w:pPr>
      <w:r w:rsidRPr="0035074B">
        <w:rPr>
          <w:rFonts w:ascii="Times New Roman" w:hAnsi="Times New Roman"/>
          <w:spacing w:val="1"/>
          <w:sz w:val="24"/>
          <w:szCs w:val="24"/>
        </w:rPr>
        <w:t xml:space="preserve">Информация о ходе рассмотрения заявления о предоставлении </w:t>
      </w:r>
      <w:r w:rsidR="00E86491" w:rsidRPr="0035074B">
        <w:rPr>
          <w:rFonts w:ascii="Times New Roman" w:hAnsi="Times New Roman"/>
          <w:spacing w:val="1"/>
          <w:sz w:val="24"/>
          <w:szCs w:val="24"/>
        </w:rPr>
        <w:t>муниципальной</w:t>
      </w:r>
      <w:r w:rsidRPr="0035074B">
        <w:rPr>
          <w:rFonts w:ascii="Times New Roman" w:hAnsi="Times New Roman"/>
          <w:spacing w:val="1"/>
          <w:sz w:val="24"/>
          <w:szCs w:val="24"/>
        </w:rPr>
        <w:t xml:space="preserve"> услуги и о результатах предоставления </w:t>
      </w:r>
      <w:r w:rsidR="00E86491" w:rsidRPr="0035074B">
        <w:rPr>
          <w:rFonts w:ascii="Times New Roman" w:hAnsi="Times New Roman"/>
          <w:spacing w:val="1"/>
          <w:sz w:val="24"/>
          <w:szCs w:val="24"/>
        </w:rPr>
        <w:t>муниципальной</w:t>
      </w:r>
      <w:r w:rsidRPr="0035074B">
        <w:rPr>
          <w:rFonts w:ascii="Times New Roman" w:hAnsi="Times New Roman"/>
          <w:spacing w:val="1"/>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174A80" w:rsidRPr="0035074B" w:rsidRDefault="00174A80">
      <w:pPr>
        <w:spacing w:after="0" w:line="240" w:lineRule="auto"/>
        <w:ind w:right="-1"/>
        <w:jc w:val="center"/>
        <w:rPr>
          <w:rFonts w:ascii="Times New Roman" w:hAnsi="Times New Roman"/>
          <w:b/>
          <w:bCs/>
          <w:sz w:val="24"/>
          <w:szCs w:val="24"/>
        </w:rPr>
      </w:pPr>
    </w:p>
    <w:p w:rsidR="00174A80" w:rsidRPr="0035074B" w:rsidRDefault="00230543">
      <w:pPr>
        <w:spacing w:after="0" w:line="240" w:lineRule="auto"/>
        <w:ind w:right="-1"/>
        <w:jc w:val="center"/>
        <w:rPr>
          <w:rFonts w:ascii="Times New Roman" w:hAnsi="Times New Roman"/>
          <w:b/>
          <w:sz w:val="24"/>
          <w:szCs w:val="24"/>
        </w:rPr>
      </w:pPr>
      <w:r w:rsidRPr="0035074B">
        <w:rPr>
          <w:rFonts w:ascii="Times New Roman" w:hAnsi="Times New Roman"/>
          <w:b/>
          <w:bCs/>
          <w:sz w:val="24"/>
          <w:szCs w:val="24"/>
        </w:rPr>
        <w:t>2. Стандарт предоставления муниципальной услуги</w:t>
      </w:r>
    </w:p>
    <w:p w:rsidR="00174A80" w:rsidRPr="0035074B" w:rsidRDefault="00174A80">
      <w:pPr>
        <w:spacing w:after="0" w:line="240" w:lineRule="auto"/>
        <w:ind w:right="-1"/>
        <w:jc w:val="center"/>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2.1. Наименование муниципальной услуги</w:t>
      </w:r>
    </w:p>
    <w:p w:rsidR="00174A80" w:rsidRPr="0035074B" w:rsidRDefault="00174A80">
      <w:pPr>
        <w:spacing w:after="0" w:line="240" w:lineRule="auto"/>
        <w:ind w:right="-1"/>
        <w:jc w:val="center"/>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bCs/>
          <w:i/>
          <w:sz w:val="24"/>
          <w:szCs w:val="24"/>
          <w:lang w:eastAsia="zh-CN"/>
        </w:rPr>
      </w:pPr>
      <w:r w:rsidRPr="0035074B">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35074B">
        <w:rPr>
          <w:rFonts w:ascii="Times New Roman" w:hAnsi="Times New Roman"/>
          <w:bCs/>
          <w:sz w:val="24"/>
          <w:szCs w:val="24"/>
          <w:lang w:eastAsia="zh-CN"/>
        </w:rPr>
        <w:t xml:space="preserve"> </w:t>
      </w:r>
    </w:p>
    <w:p w:rsidR="00174A80" w:rsidRPr="0035074B" w:rsidRDefault="00174A80">
      <w:pPr>
        <w:spacing w:after="0" w:line="240" w:lineRule="auto"/>
        <w:ind w:right="-1"/>
        <w:jc w:val="center"/>
        <w:rPr>
          <w:rFonts w:ascii="Times New Roman" w:hAnsi="Times New Roman"/>
          <w:bCs/>
          <w:sz w:val="24"/>
          <w:szCs w:val="24"/>
          <w:lang w:eastAsia="zh-CN"/>
        </w:rPr>
      </w:pPr>
    </w:p>
    <w:p w:rsidR="00174A80" w:rsidRPr="0035074B" w:rsidRDefault="00230543">
      <w:pPr>
        <w:spacing w:after="0" w:line="240" w:lineRule="auto"/>
        <w:ind w:right="-1"/>
        <w:jc w:val="center"/>
        <w:rPr>
          <w:rFonts w:ascii="Times New Roman" w:hAnsi="Times New Roman"/>
          <w:bCs/>
          <w:sz w:val="24"/>
          <w:szCs w:val="24"/>
          <w:lang w:eastAsia="zh-CN"/>
        </w:rPr>
      </w:pPr>
      <w:r w:rsidRPr="0035074B">
        <w:rPr>
          <w:rFonts w:ascii="Times New Roman" w:hAnsi="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174A80" w:rsidRPr="0035074B" w:rsidRDefault="00174A80">
      <w:pPr>
        <w:spacing w:after="0" w:line="240" w:lineRule="auto"/>
        <w:ind w:right="-1"/>
        <w:jc w:val="center"/>
        <w:rPr>
          <w:rFonts w:ascii="Times New Roman" w:hAnsi="Times New Roman"/>
          <w:sz w:val="24"/>
          <w:szCs w:val="24"/>
        </w:rPr>
      </w:pPr>
    </w:p>
    <w:p w:rsidR="00E86491" w:rsidRPr="0035074B" w:rsidRDefault="00E86491" w:rsidP="00E86491">
      <w:pPr>
        <w:spacing w:after="0"/>
        <w:jc w:val="both"/>
        <w:rPr>
          <w:rFonts w:ascii="Times New Roman" w:hAnsi="Times New Roman"/>
          <w:sz w:val="24"/>
          <w:szCs w:val="24"/>
        </w:rPr>
      </w:pPr>
      <w:r w:rsidRPr="0035074B">
        <w:rPr>
          <w:rFonts w:ascii="Times New Roman" w:hAnsi="Times New Roman"/>
          <w:sz w:val="24"/>
          <w:szCs w:val="24"/>
        </w:rPr>
        <w:t>«Администрация Благовещенского поссовета Благовещенского района Алтайского края».</w:t>
      </w:r>
    </w:p>
    <w:p w:rsidR="00174A80" w:rsidRPr="0035074B" w:rsidRDefault="00174A80">
      <w:pPr>
        <w:spacing w:after="0" w:line="240" w:lineRule="auto"/>
        <w:ind w:right="-1"/>
        <w:jc w:val="center"/>
        <w:rPr>
          <w:rFonts w:ascii="Times New Roman" w:hAnsi="Times New Roman"/>
          <w:i/>
          <w:sz w:val="24"/>
          <w:szCs w:val="24"/>
        </w:rPr>
      </w:pPr>
    </w:p>
    <w:p w:rsidR="00174A80" w:rsidRPr="0035074B" w:rsidRDefault="00230543">
      <w:pPr>
        <w:spacing w:after="0" w:line="240" w:lineRule="auto"/>
        <w:ind w:right="-1" w:firstLine="709"/>
        <w:jc w:val="center"/>
        <w:rPr>
          <w:rFonts w:ascii="Times New Roman" w:hAnsi="Times New Roman"/>
          <w:sz w:val="24"/>
          <w:szCs w:val="24"/>
        </w:rPr>
      </w:pPr>
      <w:r w:rsidRPr="0035074B">
        <w:rPr>
          <w:rFonts w:ascii="Times New Roman" w:hAnsi="Times New Roman"/>
          <w:sz w:val="24"/>
          <w:szCs w:val="24"/>
        </w:rPr>
        <w:t>2.3. Перечень нормативных правовых актов, регулирующих предоставление государственной услуги</w:t>
      </w:r>
    </w:p>
    <w:p w:rsidR="00174A80" w:rsidRPr="0035074B" w:rsidRDefault="00174A80">
      <w:pPr>
        <w:spacing w:after="0" w:line="240" w:lineRule="auto"/>
        <w:ind w:right="-1" w:firstLine="709"/>
        <w:jc w:val="center"/>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74A80" w:rsidRPr="0035074B" w:rsidRDefault="00174A80">
      <w:pPr>
        <w:spacing w:after="0" w:line="240" w:lineRule="auto"/>
        <w:ind w:right="-1"/>
        <w:jc w:val="center"/>
        <w:rPr>
          <w:rFonts w:ascii="Times New Roman" w:hAnsi="Times New Roman"/>
          <w:i/>
          <w:sz w:val="24"/>
          <w:szCs w:val="24"/>
        </w:rPr>
      </w:pPr>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sz w:val="24"/>
          <w:szCs w:val="24"/>
        </w:rPr>
        <w:t>2.4. Описание результата предоставления муниципальной услуги</w:t>
      </w:r>
    </w:p>
    <w:p w:rsidR="00174A80" w:rsidRPr="0035074B" w:rsidRDefault="00174A80">
      <w:pPr>
        <w:spacing w:after="0" w:line="240" w:lineRule="auto"/>
        <w:ind w:right="-1" w:firstLine="709"/>
        <w:jc w:val="center"/>
        <w:rPr>
          <w:rFonts w:ascii="Times New Roman" w:hAnsi="Times New Roman"/>
          <w:i/>
          <w:sz w:val="24"/>
          <w:szCs w:val="24"/>
        </w:rPr>
      </w:pPr>
    </w:p>
    <w:p w:rsidR="00174A80" w:rsidRPr="0035074B" w:rsidRDefault="00230543">
      <w:pPr>
        <w:spacing w:after="0" w:line="240" w:lineRule="auto"/>
        <w:ind w:right="-1" w:firstLine="709"/>
        <w:jc w:val="both"/>
        <w:outlineLvl w:val="2"/>
        <w:rPr>
          <w:rFonts w:ascii="Times New Roman" w:hAnsi="Times New Roman"/>
          <w:sz w:val="24"/>
          <w:szCs w:val="24"/>
        </w:rPr>
      </w:pPr>
      <w:r w:rsidRPr="0035074B">
        <w:rPr>
          <w:rFonts w:ascii="Times New Roman" w:hAnsi="Times New Roman"/>
          <w:sz w:val="24"/>
          <w:szCs w:val="24"/>
        </w:rPr>
        <w:t>2.4.1. Результатами предоставления муниципальной услуги являются:</w:t>
      </w:r>
    </w:p>
    <w:p w:rsidR="00174A80" w:rsidRPr="0035074B" w:rsidRDefault="00230543">
      <w:pPr>
        <w:pStyle w:val="af"/>
        <w:numPr>
          <w:ilvl w:val="0"/>
          <w:numId w:val="36"/>
        </w:numPr>
        <w:tabs>
          <w:tab w:val="left" w:pos="1134"/>
        </w:tabs>
        <w:spacing w:after="0" w:line="240" w:lineRule="auto"/>
        <w:ind w:left="0" w:right="-1" w:firstLine="709"/>
        <w:jc w:val="both"/>
        <w:outlineLvl w:val="2"/>
        <w:rPr>
          <w:rFonts w:ascii="Times New Roman" w:hAnsi="Times New Roman"/>
          <w:sz w:val="24"/>
          <w:szCs w:val="24"/>
        </w:rPr>
      </w:pPr>
      <w:r w:rsidRPr="0035074B">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174A80" w:rsidRPr="0035074B" w:rsidRDefault="00230543">
      <w:pPr>
        <w:pStyle w:val="af"/>
        <w:numPr>
          <w:ilvl w:val="0"/>
          <w:numId w:val="36"/>
        </w:numPr>
        <w:tabs>
          <w:tab w:val="left" w:pos="1134"/>
        </w:tabs>
        <w:spacing w:after="0" w:line="240" w:lineRule="auto"/>
        <w:ind w:left="0" w:right="-1" w:firstLine="709"/>
        <w:jc w:val="both"/>
        <w:outlineLvl w:val="2"/>
        <w:rPr>
          <w:rFonts w:ascii="Times New Roman" w:hAnsi="Times New Roman"/>
          <w:sz w:val="24"/>
          <w:szCs w:val="24"/>
        </w:rPr>
      </w:pPr>
      <w:r w:rsidRPr="0035074B">
        <w:rPr>
          <w:rFonts w:ascii="Times New Roman" w:hAnsi="Times New Roman"/>
          <w:sz w:val="24"/>
          <w:szCs w:val="24"/>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174A80" w:rsidRPr="0035074B" w:rsidRDefault="00174A80">
      <w:pPr>
        <w:spacing w:after="0" w:line="240" w:lineRule="auto"/>
        <w:ind w:right="-1"/>
        <w:jc w:val="both"/>
        <w:rPr>
          <w:rFonts w:ascii="Times New Roman" w:hAnsi="Times New Roman"/>
          <w:i/>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lastRenderedPageBreak/>
        <w:t>2.5.</w:t>
      </w:r>
      <w:r w:rsidRPr="0035074B">
        <w:rPr>
          <w:rFonts w:ascii="Times New Roman" w:hAnsi="Times New Roman"/>
          <w:sz w:val="24"/>
          <w:szCs w:val="24"/>
          <w:lang w:val="en-US"/>
        </w:rPr>
        <w:t> </w:t>
      </w:r>
      <w:r w:rsidRPr="0035074B">
        <w:rPr>
          <w:rFonts w:ascii="Times New Roman" w:hAnsi="Times New Roman"/>
          <w:sz w:val="24"/>
          <w:szCs w:val="24"/>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35074B">
        <w:rPr>
          <w:rFonts w:ascii="Times New Roman" w:hAnsi="Times New Roman"/>
          <w:b/>
          <w:sz w:val="24"/>
          <w:szCs w:val="24"/>
        </w:rPr>
        <w:t xml:space="preserve"> </w:t>
      </w:r>
      <w:r w:rsidRPr="0035074B">
        <w:rPr>
          <w:rFonts w:ascii="Times New Roman" w:hAnsi="Times New Roman"/>
          <w:sz w:val="24"/>
          <w:szCs w:val="24"/>
        </w:rPr>
        <w:t>срок выдачи (направления) документов, являющихся результатом предоставления муниципальной услуги</w:t>
      </w:r>
    </w:p>
    <w:p w:rsidR="00174A80" w:rsidRPr="0035074B" w:rsidRDefault="00174A80">
      <w:pPr>
        <w:spacing w:after="0" w:line="240" w:lineRule="auto"/>
        <w:ind w:right="-1"/>
        <w:jc w:val="center"/>
        <w:rPr>
          <w:rFonts w:ascii="Times New Roman" w:hAnsi="Times New Roman"/>
          <w:i/>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2.5.1.</w:t>
      </w:r>
      <w:r w:rsidRPr="0035074B">
        <w:rPr>
          <w:rFonts w:ascii="Times New Roman" w:hAnsi="Times New Roman"/>
          <w:sz w:val="24"/>
          <w:szCs w:val="24"/>
          <w:lang w:val="en-US"/>
        </w:rPr>
        <w:t> </w:t>
      </w:r>
      <w:r w:rsidRPr="0035074B">
        <w:rPr>
          <w:rFonts w:ascii="Times New Roman" w:hAnsi="Times New Roman"/>
          <w:sz w:val="24"/>
          <w:szCs w:val="24"/>
        </w:rPr>
        <w:t>Срок предоставления муниципальной услуги не может превышать 47 рабочих дней рабочих дней со дня муниципальной услуги.</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2.5.2. В случае</w:t>
      </w:r>
      <w:proofErr w:type="gramStart"/>
      <w:r w:rsidRPr="0035074B">
        <w:rPr>
          <w:rFonts w:ascii="Times New Roman" w:hAnsi="Times New Roman"/>
          <w:sz w:val="24"/>
          <w:szCs w:val="24"/>
        </w:rPr>
        <w:t>,</w:t>
      </w:r>
      <w:proofErr w:type="gramEnd"/>
      <w:r w:rsidRPr="0035074B">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2.5.3. Приостановление срока предоставления муниципальной услуги не предусмотрено.</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74A80" w:rsidRPr="0035074B" w:rsidRDefault="00174A80">
      <w:pPr>
        <w:spacing w:after="0" w:line="240" w:lineRule="auto"/>
        <w:ind w:right="-1"/>
        <w:jc w:val="both"/>
        <w:rPr>
          <w:rFonts w:ascii="Times New Roman" w:hAnsi="Times New Roman"/>
          <w:i/>
          <w:sz w:val="24"/>
          <w:szCs w:val="24"/>
        </w:rPr>
      </w:pPr>
    </w:p>
    <w:p w:rsidR="00174A80" w:rsidRPr="0035074B" w:rsidRDefault="00230543" w:rsidP="0035074B">
      <w:pPr>
        <w:spacing w:after="0" w:line="240" w:lineRule="auto"/>
        <w:ind w:right="-1"/>
        <w:jc w:val="center"/>
        <w:rPr>
          <w:rFonts w:ascii="Times New Roman" w:hAnsi="Times New Roman"/>
          <w:sz w:val="24"/>
          <w:szCs w:val="24"/>
        </w:rPr>
      </w:pPr>
      <w:r w:rsidRPr="0035074B">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2.6.1.</w:t>
      </w:r>
      <w:r w:rsidRPr="0035074B">
        <w:rPr>
          <w:rFonts w:ascii="Times New Roman" w:hAnsi="Times New Roman"/>
          <w:sz w:val="24"/>
          <w:szCs w:val="24"/>
          <w:lang w:val="en-US"/>
        </w:rPr>
        <w:t> </w:t>
      </w:r>
      <w:r w:rsidRPr="0035074B">
        <w:rPr>
          <w:rFonts w:ascii="Times New Roman" w:hAnsi="Times New Roman"/>
          <w:sz w:val="24"/>
          <w:szCs w:val="24"/>
        </w:rPr>
        <w:t>Для получения муниципальной услуги заявитель представляет следующие документы:</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1) документ, удостоверяющий личность;</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3) заявление:</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5074B">
        <w:rPr>
          <w:rFonts w:ascii="Times New Roman" w:hAnsi="Times New Roman"/>
          <w:sz w:val="24"/>
          <w:szCs w:val="24"/>
        </w:rPr>
        <w:t>ии и ау</w:t>
      </w:r>
      <w:proofErr w:type="gramEnd"/>
      <w:r w:rsidRPr="0035074B">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lastRenderedPageBreak/>
        <w:t>2.6.2. К заявлению прилагаются:</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74A80" w:rsidRPr="0035074B" w:rsidRDefault="00230543">
      <w:pPr>
        <w:spacing w:after="0" w:line="240" w:lineRule="auto"/>
        <w:ind w:firstLine="709"/>
        <w:jc w:val="both"/>
        <w:rPr>
          <w:rFonts w:ascii="Times New Roman" w:hAnsi="Times New Roman"/>
          <w:sz w:val="24"/>
          <w:szCs w:val="24"/>
        </w:rPr>
      </w:pPr>
      <w:proofErr w:type="gramStart"/>
      <w:r w:rsidRPr="0035074B">
        <w:rPr>
          <w:rFonts w:ascii="Times New Roman" w:hAnsi="Times New Roman"/>
          <w:sz w:val="24"/>
          <w:szCs w:val="24"/>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35074B">
        <w:rPr>
          <w:rFonts w:ascii="Times New Roman" w:hAnsi="Times New Roman"/>
          <w:sz w:val="24"/>
          <w:szCs w:val="24"/>
        </w:rPr>
        <w:t xml:space="preserve"> Административного регламента;</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2.6.3. Заявление и прилагаемые документы могут быть представлены (направлены) заявителем одним из следующих способов:</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174A80" w:rsidRPr="0035074B" w:rsidRDefault="00230543">
      <w:pPr>
        <w:pStyle w:val="af"/>
        <w:numPr>
          <w:ilvl w:val="0"/>
          <w:numId w:val="34"/>
        </w:numPr>
        <w:tabs>
          <w:tab w:val="left" w:pos="1134"/>
        </w:tabs>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через МФЦ;</w:t>
      </w:r>
    </w:p>
    <w:p w:rsidR="00174A80" w:rsidRPr="0035074B" w:rsidRDefault="00230543">
      <w:pPr>
        <w:pStyle w:val="af"/>
        <w:numPr>
          <w:ilvl w:val="0"/>
          <w:numId w:val="34"/>
        </w:numPr>
        <w:tabs>
          <w:tab w:val="left" w:pos="1134"/>
        </w:tabs>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через Региональный портал или Единый портал.</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2.6.4. Запрещается требовать от заявителя: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74A80" w:rsidRPr="0035074B" w:rsidRDefault="00230543">
      <w:pPr>
        <w:spacing w:after="0" w:line="240" w:lineRule="auto"/>
        <w:ind w:right="-1" w:firstLine="709"/>
        <w:jc w:val="both"/>
        <w:rPr>
          <w:rFonts w:ascii="Times New Roman" w:hAnsi="Times New Roman"/>
          <w:sz w:val="24"/>
          <w:szCs w:val="24"/>
        </w:rPr>
      </w:pPr>
      <w:proofErr w:type="gramStart"/>
      <w:r w:rsidRPr="0035074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35074B">
        <w:rPr>
          <w:rFonts w:ascii="Times New Roman" w:hAnsi="Times New Roman"/>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74A80" w:rsidRPr="0035074B" w:rsidRDefault="00230543">
      <w:pPr>
        <w:spacing w:after="0" w:line="240" w:lineRule="auto"/>
        <w:ind w:right="-1" w:firstLine="709"/>
        <w:jc w:val="both"/>
        <w:rPr>
          <w:rFonts w:ascii="Times New Roman" w:hAnsi="Times New Roman"/>
          <w:sz w:val="24"/>
          <w:szCs w:val="24"/>
        </w:rPr>
      </w:pPr>
      <w:proofErr w:type="gramStart"/>
      <w:r w:rsidRPr="0035074B">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A80" w:rsidRPr="0035074B" w:rsidRDefault="00230543">
      <w:pPr>
        <w:spacing w:after="0" w:line="240" w:lineRule="auto"/>
        <w:ind w:right="-1" w:firstLine="709"/>
        <w:jc w:val="both"/>
        <w:rPr>
          <w:rFonts w:ascii="Times New Roman" w:hAnsi="Times New Roman"/>
          <w:sz w:val="24"/>
          <w:szCs w:val="24"/>
        </w:rPr>
      </w:pPr>
      <w:proofErr w:type="gramStart"/>
      <w:r w:rsidRPr="0035074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35074B">
        <w:rPr>
          <w:rFonts w:ascii="Times New Roman" w:hAnsi="Times New Roman"/>
          <w:sz w:val="24"/>
          <w:szCs w:val="24"/>
        </w:rPr>
        <w:t xml:space="preserve">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74A80" w:rsidRPr="0035074B" w:rsidRDefault="00174A80">
      <w:pPr>
        <w:spacing w:after="0" w:line="240" w:lineRule="auto"/>
        <w:ind w:right="-1" w:firstLine="709"/>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 xml:space="preserve">2.7. </w:t>
      </w:r>
      <w:proofErr w:type="gramStart"/>
      <w:r w:rsidRPr="0035074B">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5074B">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2.7.1. Получаются в рамках межведомственного взаимодействия:</w:t>
      </w:r>
    </w:p>
    <w:p w:rsidR="00174A80" w:rsidRPr="0035074B" w:rsidRDefault="00230543">
      <w:pPr>
        <w:pStyle w:val="af"/>
        <w:numPr>
          <w:ilvl w:val="0"/>
          <w:numId w:val="15"/>
        </w:numPr>
        <w:tabs>
          <w:tab w:val="left" w:pos="1134"/>
        </w:tabs>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74A80" w:rsidRPr="0035074B" w:rsidRDefault="00230543">
      <w:pPr>
        <w:pStyle w:val="af"/>
        <w:numPr>
          <w:ilvl w:val="0"/>
          <w:numId w:val="15"/>
        </w:numPr>
        <w:tabs>
          <w:tab w:val="left" w:pos="1134"/>
        </w:tabs>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174A80" w:rsidRPr="0035074B" w:rsidRDefault="00230543">
      <w:pPr>
        <w:pStyle w:val="af"/>
        <w:numPr>
          <w:ilvl w:val="0"/>
          <w:numId w:val="15"/>
        </w:numPr>
        <w:tabs>
          <w:tab w:val="left" w:pos="1134"/>
        </w:tabs>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74A80" w:rsidRPr="0035074B" w:rsidRDefault="00230543">
      <w:pPr>
        <w:pStyle w:val="af"/>
        <w:numPr>
          <w:ilvl w:val="0"/>
          <w:numId w:val="15"/>
        </w:numPr>
        <w:tabs>
          <w:tab w:val="left" w:pos="1134"/>
        </w:tabs>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xml:space="preserve">2.7.2. Заявитель вправе </w:t>
      </w:r>
      <w:proofErr w:type="gramStart"/>
      <w:r w:rsidRPr="0035074B">
        <w:rPr>
          <w:rFonts w:ascii="Times New Roman" w:hAnsi="Times New Roman"/>
          <w:sz w:val="24"/>
          <w:szCs w:val="24"/>
        </w:rPr>
        <w:t>предоставить документы</w:t>
      </w:r>
      <w:proofErr w:type="gramEnd"/>
      <w:r w:rsidRPr="0035074B">
        <w:rPr>
          <w:rFonts w:ascii="Times New Roman" w:hAnsi="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 xml:space="preserve">2.8. Исчерпывающий перечень оснований для отказа в приеме </w:t>
      </w:r>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sz w:val="24"/>
          <w:szCs w:val="24"/>
        </w:rPr>
        <w:t xml:space="preserve">документов, необходимых для предоставления муниципальной услуги </w:t>
      </w:r>
    </w:p>
    <w:p w:rsidR="00174A80" w:rsidRPr="0035074B" w:rsidRDefault="00174A80">
      <w:pPr>
        <w:spacing w:after="0" w:line="240" w:lineRule="auto"/>
        <w:ind w:right="-1"/>
        <w:jc w:val="both"/>
        <w:rPr>
          <w:rFonts w:ascii="Times New Roman" w:hAnsi="Times New Roman"/>
          <w:i/>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lastRenderedPageBreak/>
        <w:t>Основаниями для отказа в приеме документов, необходимых для предоставления муниципальной услуги, являются: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1)</w:t>
      </w:r>
      <w:r w:rsidRPr="0035074B">
        <w:rPr>
          <w:rFonts w:ascii="Times New Roman" w:hAnsi="Times New Roman"/>
          <w:sz w:val="24"/>
          <w:szCs w:val="24"/>
        </w:rPr>
        <w:tab/>
      </w:r>
      <w:r w:rsidRPr="0035074B">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35074B">
        <w:rPr>
          <w:rFonts w:ascii="Times New Roman" w:hAnsi="Times New Roman"/>
          <w:sz w:val="24"/>
          <w:szCs w:val="24"/>
        </w:rPr>
        <w:t>;</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w:t>
      </w:r>
      <w:r w:rsidRPr="0035074B">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3)</w:t>
      </w:r>
      <w:r w:rsidRPr="0035074B">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4)</w:t>
      </w:r>
      <w:r w:rsidRPr="0035074B">
        <w:rPr>
          <w:rFonts w:ascii="Times New Roman" w:hAnsi="Times New Roman"/>
          <w:sz w:val="24"/>
          <w:szCs w:val="24"/>
        </w:rPr>
        <w:tab/>
        <w:t>подача заявления (запроса) от имени заявителя не уполномоченным на то лицом;</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5)</w:t>
      </w:r>
      <w:r w:rsidRPr="0035074B">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6)</w:t>
      </w:r>
      <w:r w:rsidRPr="0035074B">
        <w:rPr>
          <w:rFonts w:ascii="Times New Roman" w:hAnsi="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7)</w:t>
      </w:r>
      <w:r w:rsidRPr="0035074B">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9)</w:t>
      </w:r>
      <w:r w:rsidRPr="0035074B">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2.9.</w:t>
      </w:r>
      <w:r w:rsidRPr="0035074B">
        <w:rPr>
          <w:rFonts w:ascii="Times New Roman" w:hAnsi="Times New Roman"/>
          <w:sz w:val="24"/>
          <w:szCs w:val="24"/>
          <w:lang w:val="en-US"/>
        </w:rPr>
        <w:t> </w:t>
      </w:r>
      <w:r w:rsidRPr="0035074B">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2.9.1. Основания для приостановления предоставления муниципальной услуги отсутствуют.</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2.9.2. Основания для отказа в предоставлении муниципальной услуги:</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lastRenderedPageBreak/>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 xml:space="preserve">8) земельный участок, в отношении которого </w:t>
      </w:r>
      <w:proofErr w:type="gramStart"/>
      <w:r w:rsidRPr="0035074B">
        <w:rPr>
          <w:rFonts w:ascii="Times New Roman" w:hAnsi="Times New Roman"/>
          <w:sz w:val="24"/>
          <w:szCs w:val="24"/>
        </w:rPr>
        <w:t>запрашивается условно разрешенный вид использования имеет</w:t>
      </w:r>
      <w:proofErr w:type="gramEnd"/>
      <w:r w:rsidRPr="0035074B">
        <w:rPr>
          <w:rFonts w:ascii="Times New Roman" w:hAnsi="Times New Roman"/>
          <w:sz w:val="24"/>
          <w:szCs w:val="24"/>
        </w:rPr>
        <w:t xml:space="preserve"> пересечение с границами земель лесного фонда;</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 xml:space="preserve">2.10. Порядок, размер и основания взимания </w:t>
      </w:r>
      <w:proofErr w:type="gramStart"/>
      <w:r w:rsidRPr="0035074B">
        <w:rPr>
          <w:rFonts w:ascii="Times New Roman" w:hAnsi="Times New Roman"/>
          <w:sz w:val="24"/>
          <w:szCs w:val="24"/>
        </w:rPr>
        <w:t>государственной</w:t>
      </w:r>
      <w:proofErr w:type="gramEnd"/>
      <w:r w:rsidRPr="0035074B">
        <w:rPr>
          <w:rFonts w:ascii="Times New Roman" w:hAnsi="Times New Roman"/>
          <w:sz w:val="24"/>
          <w:szCs w:val="24"/>
        </w:rPr>
        <w:t xml:space="preserve"> </w:t>
      </w: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 xml:space="preserve">пошлины или иной платы, взимаемой за предоставление </w:t>
      </w:r>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sz w:val="24"/>
          <w:szCs w:val="24"/>
        </w:rPr>
        <w:t>муниципальной услуги</w:t>
      </w:r>
    </w:p>
    <w:p w:rsidR="00174A80" w:rsidRPr="0035074B" w:rsidRDefault="00174A80">
      <w:pPr>
        <w:spacing w:after="0" w:line="240" w:lineRule="auto"/>
        <w:ind w:right="-1"/>
        <w:jc w:val="both"/>
        <w:rPr>
          <w:rFonts w:ascii="Times New Roman" w:hAnsi="Times New Roman"/>
          <w:i/>
          <w:sz w:val="24"/>
          <w:szCs w:val="24"/>
        </w:rPr>
      </w:pPr>
    </w:p>
    <w:p w:rsidR="00230543" w:rsidRPr="0035074B" w:rsidRDefault="00230543" w:rsidP="00230543">
      <w:pPr>
        <w:spacing w:after="0"/>
        <w:ind w:firstLine="567"/>
        <w:jc w:val="both"/>
        <w:rPr>
          <w:rFonts w:ascii="Times New Roman" w:hAnsi="Times New Roman"/>
          <w:sz w:val="24"/>
          <w:szCs w:val="24"/>
        </w:rPr>
      </w:pPr>
      <w:r w:rsidRPr="0035074B">
        <w:rPr>
          <w:rFonts w:ascii="Times New Roman" w:hAnsi="Times New Roman"/>
          <w:sz w:val="24"/>
          <w:szCs w:val="24"/>
        </w:rPr>
        <w:t>Муниципальная услуга предоставляется на безвозмездной основе.</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74A80" w:rsidRPr="0035074B" w:rsidRDefault="00174A80">
      <w:pPr>
        <w:spacing w:after="0" w:line="240" w:lineRule="auto"/>
        <w:ind w:right="-1" w:firstLine="427"/>
        <w:jc w:val="both"/>
        <w:rPr>
          <w:rFonts w:ascii="Times New Roman" w:hAnsi="Times New Roman"/>
          <w:sz w:val="24"/>
          <w:szCs w:val="24"/>
        </w:rPr>
      </w:pPr>
    </w:p>
    <w:p w:rsidR="00174A80" w:rsidRPr="0035074B" w:rsidRDefault="00230543">
      <w:pPr>
        <w:tabs>
          <w:tab w:val="left" w:pos="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2.11.1. Время ожидания при подаче заявления на получение муниципальной услуги - не более 15 минут.</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2.11.2. При получении результата предоставления муниципальной услуги максимальный срок ожидания в очереди не должен превышать 15 минут.</w:t>
      </w:r>
    </w:p>
    <w:p w:rsidR="00174A80" w:rsidRPr="0035074B" w:rsidRDefault="00174A80">
      <w:pPr>
        <w:spacing w:after="0" w:line="240" w:lineRule="auto"/>
        <w:ind w:right="-1" w:firstLine="427"/>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74A80" w:rsidRPr="0035074B" w:rsidRDefault="00174A80">
      <w:pPr>
        <w:spacing w:after="0" w:line="240" w:lineRule="auto"/>
        <w:ind w:right="-1"/>
        <w:jc w:val="center"/>
        <w:rPr>
          <w:rFonts w:ascii="Times New Roman" w:hAnsi="Times New Roman"/>
          <w:sz w:val="24"/>
          <w:szCs w:val="24"/>
        </w:rPr>
      </w:pPr>
    </w:p>
    <w:p w:rsidR="00174A80" w:rsidRPr="0035074B" w:rsidRDefault="00230543">
      <w:pPr>
        <w:spacing w:after="0" w:line="240" w:lineRule="auto"/>
        <w:ind w:right="-1" w:firstLine="427"/>
        <w:jc w:val="both"/>
        <w:rPr>
          <w:rFonts w:ascii="Times New Roman" w:hAnsi="Times New Roman"/>
          <w:sz w:val="24"/>
          <w:szCs w:val="24"/>
        </w:rPr>
      </w:pPr>
      <w:r w:rsidRPr="0035074B">
        <w:rPr>
          <w:rFonts w:ascii="Times New Roman" w:hAnsi="Times New Roman"/>
          <w:sz w:val="24"/>
          <w:szCs w:val="24"/>
        </w:rPr>
        <w:t xml:space="preserve">2.12.1. При личном обращении заявителя в Уполномоченный орган с заявлением о предоставлении </w:t>
      </w:r>
      <w:r w:rsidR="0035074B" w:rsidRPr="0035074B">
        <w:rPr>
          <w:rFonts w:ascii="Times New Roman" w:hAnsi="Times New Roman"/>
          <w:sz w:val="24"/>
          <w:szCs w:val="24"/>
        </w:rPr>
        <w:t>муниципальной</w:t>
      </w:r>
      <w:r w:rsidRPr="0035074B">
        <w:rPr>
          <w:rFonts w:ascii="Times New Roman" w:hAnsi="Times New Roman"/>
          <w:sz w:val="24"/>
          <w:szCs w:val="24"/>
        </w:rPr>
        <w:t xml:space="preserve"> услуги регистрация указанного заявления осуществляется в день обращения заявителя.</w:t>
      </w:r>
    </w:p>
    <w:p w:rsidR="00174A80" w:rsidRPr="0035074B" w:rsidRDefault="00230543">
      <w:pPr>
        <w:spacing w:after="0" w:line="240" w:lineRule="auto"/>
        <w:ind w:right="-1" w:firstLine="427"/>
        <w:jc w:val="both"/>
        <w:rPr>
          <w:rFonts w:ascii="Times New Roman" w:hAnsi="Times New Roman"/>
          <w:sz w:val="24"/>
          <w:szCs w:val="24"/>
        </w:rPr>
      </w:pPr>
      <w:r w:rsidRPr="0035074B">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74A80" w:rsidRPr="0035074B" w:rsidRDefault="00230543">
      <w:pPr>
        <w:spacing w:after="0" w:line="240" w:lineRule="auto"/>
        <w:ind w:right="-1" w:firstLine="427"/>
        <w:jc w:val="both"/>
        <w:rPr>
          <w:rFonts w:ascii="Times New Roman" w:hAnsi="Times New Roman"/>
          <w:sz w:val="24"/>
          <w:szCs w:val="24"/>
        </w:rPr>
      </w:pPr>
      <w:r w:rsidRPr="0035074B">
        <w:rPr>
          <w:rFonts w:ascii="Times New Roman" w:hAnsi="Times New Roman"/>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firstLine="427"/>
        <w:jc w:val="center"/>
        <w:rPr>
          <w:rFonts w:ascii="Times New Roman" w:hAnsi="Times New Roman"/>
          <w:sz w:val="24"/>
          <w:szCs w:val="24"/>
        </w:rPr>
      </w:pPr>
      <w:r w:rsidRPr="0035074B">
        <w:rPr>
          <w:rFonts w:ascii="Times New Roman" w:hAnsi="Times New Roman"/>
          <w:sz w:val="24"/>
          <w:szCs w:val="24"/>
        </w:rPr>
        <w:t xml:space="preserve">2.13. Требования к помещениям, в которых предоставляются </w:t>
      </w:r>
    </w:p>
    <w:p w:rsidR="00174A80" w:rsidRPr="0035074B" w:rsidRDefault="00230543" w:rsidP="0035074B">
      <w:pPr>
        <w:spacing w:after="0" w:line="240" w:lineRule="auto"/>
        <w:ind w:right="-1" w:firstLine="427"/>
        <w:jc w:val="center"/>
        <w:rPr>
          <w:rFonts w:ascii="Times New Roman" w:hAnsi="Times New Roman"/>
          <w:sz w:val="24"/>
          <w:szCs w:val="24"/>
        </w:rPr>
      </w:pPr>
      <w:r w:rsidRPr="0035074B">
        <w:rPr>
          <w:rFonts w:ascii="Times New Roman" w:hAnsi="Times New Roman"/>
          <w:sz w:val="24"/>
          <w:szCs w:val="24"/>
        </w:rPr>
        <w:lastRenderedPageBreak/>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174A80" w:rsidRPr="0035074B" w:rsidRDefault="00230543">
      <w:pPr>
        <w:spacing w:after="0" w:line="240" w:lineRule="auto"/>
        <w:ind w:right="-1" w:firstLine="427"/>
        <w:jc w:val="center"/>
        <w:rPr>
          <w:rFonts w:ascii="Times New Roman" w:hAnsi="Times New Roman"/>
          <w:sz w:val="24"/>
          <w:szCs w:val="24"/>
        </w:rPr>
      </w:pPr>
      <w:r w:rsidRPr="0035074B">
        <w:rPr>
          <w:rFonts w:ascii="Times New Roman" w:hAnsi="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4A80" w:rsidRPr="0035074B" w:rsidRDefault="00174A80">
      <w:pPr>
        <w:spacing w:after="0" w:line="240" w:lineRule="auto"/>
        <w:ind w:right="-1" w:firstLine="427"/>
        <w:jc w:val="both"/>
        <w:rPr>
          <w:rFonts w:ascii="Times New Roman" w:hAnsi="Times New Roman"/>
          <w:sz w:val="24"/>
          <w:szCs w:val="24"/>
        </w:rPr>
      </w:pPr>
    </w:p>
    <w:p w:rsidR="00174A80" w:rsidRPr="0035074B" w:rsidRDefault="00230543">
      <w:pPr>
        <w:pStyle w:val="ConsPlusNormal"/>
        <w:ind w:right="-1" w:firstLine="709"/>
        <w:jc w:val="both"/>
        <w:rPr>
          <w:rFonts w:ascii="Times New Roman" w:hAnsi="Times New Roman" w:cs="Times New Roman"/>
          <w:sz w:val="24"/>
          <w:szCs w:val="24"/>
        </w:rPr>
      </w:pPr>
      <w:r w:rsidRPr="0035074B">
        <w:rPr>
          <w:rFonts w:ascii="Times New Roman" w:hAnsi="Times New Roman" w:cs="Times New Roman"/>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174A80" w:rsidRPr="0035074B" w:rsidRDefault="00230543">
      <w:pPr>
        <w:pStyle w:val="ConsPlusNormal"/>
        <w:ind w:right="-1" w:firstLine="709"/>
        <w:jc w:val="both"/>
        <w:rPr>
          <w:rFonts w:ascii="Times New Roman" w:hAnsi="Times New Roman" w:cs="Times New Roman"/>
          <w:sz w:val="24"/>
          <w:szCs w:val="24"/>
        </w:rPr>
      </w:pPr>
      <w:r w:rsidRPr="0035074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174A80" w:rsidRPr="0035074B" w:rsidRDefault="00230543">
      <w:pPr>
        <w:pStyle w:val="ConsPlusNormal"/>
        <w:ind w:right="-1" w:firstLine="709"/>
        <w:jc w:val="both"/>
        <w:rPr>
          <w:rFonts w:ascii="Times New Roman" w:hAnsi="Times New Roman" w:cs="Times New Roman"/>
          <w:sz w:val="24"/>
          <w:szCs w:val="24"/>
        </w:rPr>
      </w:pPr>
      <w:r w:rsidRPr="0035074B">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xml:space="preserve">2.13.2. </w:t>
      </w:r>
      <w:proofErr w:type="gramStart"/>
      <w:r w:rsidRPr="0035074B">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35074B">
        <w:rPr>
          <w:rFonts w:ascii="Times New Roman" w:hAnsi="Times New Roman"/>
          <w:sz w:val="24"/>
          <w:szCs w:val="24"/>
        </w:rPr>
        <w:t xml:space="preserve"> предоставления муниципальной услуги обеспечивается:</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A80" w:rsidRPr="0035074B" w:rsidRDefault="00230543">
      <w:pPr>
        <w:tabs>
          <w:tab w:val="num" w:pos="370"/>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xml:space="preserve">5) допуск </w:t>
      </w:r>
      <w:proofErr w:type="spellStart"/>
      <w:r w:rsidRPr="0035074B">
        <w:rPr>
          <w:rFonts w:ascii="Times New Roman" w:hAnsi="Times New Roman"/>
          <w:sz w:val="24"/>
          <w:szCs w:val="24"/>
        </w:rPr>
        <w:t>сурдопереводчика</w:t>
      </w:r>
      <w:proofErr w:type="spellEnd"/>
      <w:r w:rsidRPr="0035074B">
        <w:rPr>
          <w:rFonts w:ascii="Times New Roman" w:hAnsi="Times New Roman"/>
          <w:sz w:val="24"/>
          <w:szCs w:val="24"/>
        </w:rPr>
        <w:t xml:space="preserve"> и </w:t>
      </w:r>
      <w:proofErr w:type="spellStart"/>
      <w:r w:rsidRPr="0035074B">
        <w:rPr>
          <w:rFonts w:ascii="Times New Roman" w:hAnsi="Times New Roman"/>
          <w:sz w:val="24"/>
          <w:szCs w:val="24"/>
        </w:rPr>
        <w:t>тифлосурдопереводчика</w:t>
      </w:r>
      <w:proofErr w:type="spellEnd"/>
      <w:r w:rsidRPr="0035074B">
        <w:rPr>
          <w:rFonts w:ascii="Times New Roman" w:hAnsi="Times New Roman"/>
          <w:sz w:val="24"/>
          <w:szCs w:val="24"/>
        </w:rPr>
        <w:t>;</w:t>
      </w:r>
    </w:p>
    <w:p w:rsidR="00174A80" w:rsidRPr="0035074B" w:rsidRDefault="00230543">
      <w:pPr>
        <w:tabs>
          <w:tab w:val="num" w:pos="370"/>
        </w:tabs>
        <w:spacing w:after="0" w:line="240" w:lineRule="auto"/>
        <w:ind w:right="-1" w:firstLine="709"/>
        <w:jc w:val="both"/>
        <w:rPr>
          <w:rFonts w:ascii="Times New Roman" w:hAnsi="Times New Roman"/>
          <w:sz w:val="24"/>
          <w:szCs w:val="24"/>
        </w:rPr>
      </w:pPr>
      <w:proofErr w:type="gramStart"/>
      <w:r w:rsidRPr="0035074B">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74A80" w:rsidRPr="0035074B" w:rsidRDefault="00174A80">
      <w:pPr>
        <w:spacing w:after="0" w:line="240" w:lineRule="auto"/>
        <w:ind w:right="-1" w:firstLine="427"/>
        <w:jc w:val="both"/>
        <w:rPr>
          <w:rFonts w:ascii="Times New Roman" w:hAnsi="Times New Roman"/>
          <w:sz w:val="24"/>
          <w:szCs w:val="24"/>
        </w:rPr>
      </w:pPr>
    </w:p>
    <w:p w:rsidR="00174A80" w:rsidRPr="0035074B" w:rsidRDefault="00230543">
      <w:pPr>
        <w:spacing w:after="0" w:line="240" w:lineRule="auto"/>
        <w:ind w:right="-1" w:firstLine="427"/>
        <w:jc w:val="center"/>
        <w:rPr>
          <w:rFonts w:ascii="Times New Roman" w:hAnsi="Times New Roman"/>
          <w:sz w:val="24"/>
          <w:szCs w:val="24"/>
        </w:rPr>
      </w:pPr>
      <w:r w:rsidRPr="0035074B">
        <w:rPr>
          <w:rFonts w:ascii="Times New Roman" w:hAnsi="Times New Roman"/>
          <w:sz w:val="24"/>
          <w:szCs w:val="24"/>
        </w:rPr>
        <w:t>2.14. Показатели доступности и качества муниципальной услуги</w:t>
      </w:r>
    </w:p>
    <w:p w:rsidR="00174A80" w:rsidRPr="0035074B" w:rsidRDefault="00174A80">
      <w:pPr>
        <w:spacing w:after="0" w:line="240" w:lineRule="auto"/>
        <w:ind w:right="-1" w:firstLine="427"/>
        <w:jc w:val="both"/>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2.14.1. Показателями доступности предоставления муниципальной услуги являются: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lastRenderedPageBreak/>
        <w:t>оказание помощи инвалидам в преодолении барьеров, мешающих получению ими услуг наравне с другими лицами.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2.14.2. Показателями качества предоставления муниципальной услуги являются:</w:t>
      </w:r>
    </w:p>
    <w:p w:rsidR="00174A80" w:rsidRPr="0035074B" w:rsidRDefault="00230543">
      <w:pPr>
        <w:pStyle w:val="af"/>
        <w:numPr>
          <w:ilvl w:val="0"/>
          <w:numId w:val="2"/>
        </w:numPr>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 xml:space="preserve">соблюдение сроков приема и рассмотрения документов; </w:t>
      </w:r>
    </w:p>
    <w:p w:rsidR="00174A80" w:rsidRPr="0035074B" w:rsidRDefault="00230543">
      <w:pPr>
        <w:pStyle w:val="af"/>
        <w:numPr>
          <w:ilvl w:val="0"/>
          <w:numId w:val="2"/>
        </w:numPr>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соблюдение срока получения результата муниципальной услуги;</w:t>
      </w:r>
    </w:p>
    <w:p w:rsidR="00174A80" w:rsidRPr="0035074B" w:rsidRDefault="00230543">
      <w:pPr>
        <w:pStyle w:val="af"/>
        <w:numPr>
          <w:ilvl w:val="0"/>
          <w:numId w:val="2"/>
        </w:numPr>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74A80" w:rsidRPr="0035074B" w:rsidRDefault="00230543">
      <w:pPr>
        <w:pStyle w:val="af"/>
        <w:numPr>
          <w:ilvl w:val="0"/>
          <w:numId w:val="2"/>
        </w:numPr>
        <w:spacing w:after="0" w:line="240" w:lineRule="auto"/>
        <w:ind w:left="0" w:right="-1" w:firstLine="709"/>
        <w:jc w:val="both"/>
        <w:rPr>
          <w:rFonts w:ascii="Times New Roman" w:hAnsi="Times New Roman"/>
          <w:sz w:val="24"/>
          <w:szCs w:val="24"/>
        </w:rPr>
      </w:pPr>
      <w:r w:rsidRPr="0035074B">
        <w:rPr>
          <w:rFonts w:ascii="Times New Roman" w:hAnsi="Times New Roman"/>
          <w:sz w:val="24"/>
          <w:szCs w:val="24"/>
        </w:rPr>
        <w:t>количество взаимодействий заявителя с должностными лицами (без учета консультаций).</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174A80" w:rsidRPr="0035074B" w:rsidRDefault="00174A80">
      <w:pPr>
        <w:spacing w:after="0" w:line="240" w:lineRule="auto"/>
        <w:ind w:right="-1" w:firstLine="427"/>
        <w:jc w:val="both"/>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2.15.</w:t>
      </w:r>
      <w:r w:rsidRPr="0035074B">
        <w:rPr>
          <w:rFonts w:ascii="Times New Roman" w:hAnsi="Times New Roman"/>
          <w:sz w:val="24"/>
          <w:szCs w:val="24"/>
          <w:lang w:val="en-US"/>
        </w:rPr>
        <w:t> </w:t>
      </w:r>
      <w:r w:rsidRPr="0035074B">
        <w:rPr>
          <w:rFonts w:ascii="Times New Roman" w:hAnsi="Times New Roman"/>
          <w:sz w:val="24"/>
          <w:szCs w:val="24"/>
        </w:rPr>
        <w:t xml:space="preserve">Иные требования, в том числе учитывающие особенности </w:t>
      </w: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4A80" w:rsidRPr="0035074B" w:rsidRDefault="00230543">
      <w:pPr>
        <w:tabs>
          <w:tab w:val="left" w:pos="709"/>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2.15.1. При предоставлении государственной или муниципальной услуги в электронной форме заявитель вправе:</w:t>
      </w:r>
    </w:p>
    <w:p w:rsidR="00174A80" w:rsidRPr="0035074B" w:rsidRDefault="00230543">
      <w:pPr>
        <w:tabs>
          <w:tab w:val="left" w:pos="709"/>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174A80" w:rsidRPr="0035074B" w:rsidRDefault="00230543">
      <w:pPr>
        <w:tabs>
          <w:tab w:val="left" w:pos="709"/>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174A80" w:rsidRPr="0035074B" w:rsidRDefault="00230543">
      <w:pPr>
        <w:tabs>
          <w:tab w:val="left" w:pos="709"/>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174A80" w:rsidRPr="0035074B" w:rsidRDefault="00230543">
      <w:pPr>
        <w:tabs>
          <w:tab w:val="left" w:pos="709"/>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г) осуществить оценку качества предоставления государственной или муниципальной услуги посредством Регионального портала;</w:t>
      </w:r>
    </w:p>
    <w:p w:rsidR="00174A80" w:rsidRPr="0035074B" w:rsidRDefault="00230543">
      <w:pPr>
        <w:tabs>
          <w:tab w:val="left" w:pos="709"/>
        </w:tabs>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д) получить результат предоставления государственной или муниципальной услуги в форме электронного документа;</w:t>
      </w:r>
    </w:p>
    <w:p w:rsidR="00174A80" w:rsidRPr="0035074B" w:rsidRDefault="00230543">
      <w:pPr>
        <w:spacing w:after="0" w:line="240" w:lineRule="auto"/>
        <w:ind w:right="-1" w:firstLine="709"/>
        <w:jc w:val="both"/>
        <w:rPr>
          <w:rFonts w:ascii="Times New Roman" w:hAnsi="Times New Roman"/>
          <w:sz w:val="24"/>
          <w:szCs w:val="24"/>
        </w:rPr>
      </w:pPr>
      <w:proofErr w:type="gramStart"/>
      <w:r w:rsidRPr="0035074B">
        <w:rPr>
          <w:rFonts w:ascii="Times New Roman" w:hAnsi="Times New Roman"/>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35074B">
        <w:rPr>
          <w:rFonts w:ascii="Times New Roman" w:hAnsi="Times New Roman"/>
          <w:sz w:val="24"/>
          <w:szCs w:val="24"/>
        </w:rPr>
        <w:t>, государственными и муниципальными служащими.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5074B" w:rsidRPr="0035074B" w:rsidRDefault="0035074B">
      <w:pPr>
        <w:spacing w:after="0" w:line="240" w:lineRule="auto"/>
        <w:ind w:right="-1"/>
        <w:jc w:val="center"/>
        <w:rPr>
          <w:rFonts w:ascii="Times New Roman" w:hAnsi="Times New Roman"/>
          <w:i/>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b/>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5074B">
        <w:rPr>
          <w:rFonts w:ascii="Times New Roman" w:hAnsi="Times New Roman"/>
          <w:b/>
          <w:bCs/>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174A80" w:rsidRPr="0035074B" w:rsidRDefault="00174A80">
      <w:pPr>
        <w:spacing w:after="0" w:line="240" w:lineRule="auto"/>
        <w:ind w:right="-1"/>
        <w:jc w:val="center"/>
        <w:rPr>
          <w:rFonts w:ascii="Times New Roman" w:hAnsi="Times New Roman"/>
          <w:sz w:val="24"/>
          <w:szCs w:val="24"/>
        </w:rPr>
      </w:pP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 xml:space="preserve">3.1. Описание последовательности действий при предоставлении </w:t>
      </w:r>
      <w:r w:rsidRPr="0035074B">
        <w:rPr>
          <w:rFonts w:ascii="Times New Roman" w:hAnsi="Times New Roman"/>
          <w:sz w:val="24"/>
          <w:szCs w:val="24"/>
        </w:rPr>
        <w:br/>
        <w:t>муниципальной услуги</w:t>
      </w:r>
    </w:p>
    <w:p w:rsidR="00174A80" w:rsidRPr="0035074B" w:rsidRDefault="00174A80">
      <w:pPr>
        <w:spacing w:after="0" w:line="240" w:lineRule="auto"/>
        <w:ind w:right="-1" w:firstLine="709"/>
        <w:jc w:val="both"/>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3.1.1. Предоставление государственной или муниципальной услуги включает в себя следующие процедуры:</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1)</w:t>
      </w:r>
      <w:r w:rsidRPr="0035074B">
        <w:rPr>
          <w:rFonts w:ascii="Times New Roman" w:hAnsi="Times New Roman"/>
          <w:sz w:val="24"/>
          <w:szCs w:val="24"/>
        </w:rPr>
        <w:tab/>
        <w:t>проверка документов и регистрация заявления;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2)</w:t>
      </w:r>
      <w:r w:rsidRPr="0035074B">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3)</w:t>
      </w:r>
      <w:r w:rsidRPr="0035074B">
        <w:rPr>
          <w:rFonts w:ascii="Times New Roman" w:hAnsi="Times New Roman"/>
          <w:sz w:val="24"/>
          <w:szCs w:val="24"/>
        </w:rPr>
        <w:tab/>
        <w:t>рассмотрение документов и сведений;</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4)</w:t>
      </w:r>
      <w:r w:rsidRPr="0035074B">
        <w:rPr>
          <w:rFonts w:ascii="Times New Roman" w:hAnsi="Times New Roman"/>
          <w:sz w:val="24"/>
          <w:szCs w:val="24"/>
        </w:rPr>
        <w:tab/>
        <w:t>организация и проведение публичных слушаний или общественных обсуждений;</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5)</w:t>
      </w:r>
      <w:r w:rsidRPr="0035074B">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6)</w:t>
      </w:r>
      <w:r w:rsidRPr="0035074B">
        <w:rPr>
          <w:rFonts w:ascii="Times New Roman" w:hAnsi="Times New Roman"/>
          <w:sz w:val="24"/>
          <w:szCs w:val="24"/>
        </w:rPr>
        <w:tab/>
        <w:t>принятие решения о предоставлении услуги;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7)</w:t>
      </w:r>
      <w:r w:rsidRPr="0035074B">
        <w:rPr>
          <w:rFonts w:ascii="Times New Roman" w:hAnsi="Times New Roman"/>
          <w:sz w:val="24"/>
          <w:szCs w:val="24"/>
        </w:rPr>
        <w:tab/>
        <w:t>выдача (направление) заявителю результата; государственной (муниципальной) услуги.</w:t>
      </w: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174A80" w:rsidRPr="0035074B" w:rsidRDefault="00174A80">
      <w:pPr>
        <w:pStyle w:val="ConsPlusNonformat"/>
        <w:ind w:right="-1"/>
        <w:jc w:val="center"/>
        <w:rPr>
          <w:rFonts w:ascii="Times New Roman" w:hAnsi="Times New Roman" w:cs="Times New Roman"/>
          <w:b/>
          <w:sz w:val="24"/>
          <w:szCs w:val="24"/>
        </w:rPr>
      </w:pPr>
    </w:p>
    <w:p w:rsidR="00174A80" w:rsidRPr="0035074B" w:rsidRDefault="00230543">
      <w:pPr>
        <w:pStyle w:val="ConsPlusNonformat"/>
        <w:ind w:right="-1"/>
        <w:jc w:val="center"/>
        <w:rPr>
          <w:rFonts w:ascii="Times New Roman" w:hAnsi="Times New Roman" w:cs="Times New Roman"/>
          <w:b/>
          <w:sz w:val="24"/>
          <w:szCs w:val="24"/>
        </w:rPr>
      </w:pPr>
      <w:r w:rsidRPr="0035074B">
        <w:rPr>
          <w:rFonts w:ascii="Times New Roman" w:hAnsi="Times New Roman" w:cs="Times New Roman"/>
          <w:b/>
          <w:sz w:val="24"/>
          <w:szCs w:val="24"/>
        </w:rPr>
        <w:t xml:space="preserve">4. Формы </w:t>
      </w:r>
      <w:proofErr w:type="gramStart"/>
      <w:r w:rsidRPr="0035074B">
        <w:rPr>
          <w:rFonts w:ascii="Times New Roman" w:hAnsi="Times New Roman" w:cs="Times New Roman"/>
          <w:b/>
          <w:sz w:val="24"/>
          <w:szCs w:val="24"/>
        </w:rPr>
        <w:t>контроля за</w:t>
      </w:r>
      <w:proofErr w:type="gramEnd"/>
      <w:r w:rsidRPr="0035074B">
        <w:rPr>
          <w:rFonts w:ascii="Times New Roman" w:hAnsi="Times New Roman" w:cs="Times New Roman"/>
          <w:b/>
          <w:sz w:val="24"/>
          <w:szCs w:val="24"/>
        </w:rPr>
        <w:t xml:space="preserve"> исполнением административного регламента</w:t>
      </w:r>
    </w:p>
    <w:p w:rsidR="00174A80" w:rsidRPr="0035074B" w:rsidRDefault="00174A80">
      <w:pPr>
        <w:pStyle w:val="ConsPlusNonformat"/>
        <w:ind w:right="-1" w:firstLine="709"/>
        <w:jc w:val="both"/>
        <w:rPr>
          <w:rFonts w:ascii="Times New Roman" w:hAnsi="Times New Roman" w:cs="Times New Roman"/>
          <w:sz w:val="24"/>
          <w:szCs w:val="24"/>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hAnsi="Times New Roman"/>
          <w:sz w:val="24"/>
          <w:szCs w:val="24"/>
        </w:rPr>
        <w:t>4.1. </w:t>
      </w:r>
      <w:r w:rsidRPr="0035074B">
        <w:rPr>
          <w:rFonts w:ascii="Times New Roman" w:eastAsia="Calibri" w:hAnsi="Times New Roman"/>
          <w:sz w:val="24"/>
          <w:szCs w:val="24"/>
          <w:lang w:eastAsia="en-US"/>
        </w:rPr>
        <w:t xml:space="preserve">Текущий </w:t>
      </w:r>
      <w:proofErr w:type="gramStart"/>
      <w:r w:rsidRPr="0035074B">
        <w:rPr>
          <w:rFonts w:ascii="Times New Roman" w:eastAsia="Calibri" w:hAnsi="Times New Roman"/>
          <w:sz w:val="24"/>
          <w:szCs w:val="24"/>
          <w:lang w:eastAsia="en-US"/>
        </w:rPr>
        <w:t>контроль за</w:t>
      </w:r>
      <w:proofErr w:type="gramEnd"/>
      <w:r w:rsidRPr="0035074B">
        <w:rPr>
          <w:rFonts w:ascii="Times New Roman" w:eastAsia="Calibri" w:hAnsi="Times New Roman"/>
          <w:sz w:val="24"/>
          <w:szCs w:val="24"/>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Текущий </w:t>
      </w:r>
      <w:proofErr w:type="gramStart"/>
      <w:r w:rsidRPr="0035074B">
        <w:rPr>
          <w:rFonts w:ascii="Times New Roman" w:eastAsia="Calibri" w:hAnsi="Times New Roman"/>
          <w:sz w:val="24"/>
          <w:szCs w:val="24"/>
          <w:lang w:eastAsia="en-US"/>
        </w:rPr>
        <w:t>контроль за</w:t>
      </w:r>
      <w:proofErr w:type="gramEnd"/>
      <w:r w:rsidRPr="0035074B">
        <w:rPr>
          <w:rFonts w:ascii="Times New Roman" w:eastAsia="Calibri" w:hAnsi="Times New Roman"/>
          <w:sz w:val="24"/>
          <w:szCs w:val="24"/>
          <w:lang w:eastAsia="en-US"/>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both"/>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74B">
        <w:rPr>
          <w:rFonts w:ascii="Times New Roman" w:eastAsia="Calibri" w:hAnsi="Times New Roman"/>
          <w:sz w:val="24"/>
          <w:szCs w:val="24"/>
          <w:lang w:eastAsia="en-US"/>
        </w:rPr>
        <w:t>контроля за</w:t>
      </w:r>
      <w:proofErr w:type="gramEnd"/>
      <w:r w:rsidRPr="0035074B">
        <w:rPr>
          <w:rFonts w:ascii="Times New Roman" w:eastAsia="Calibri" w:hAnsi="Times New Roman"/>
          <w:sz w:val="24"/>
          <w:szCs w:val="24"/>
          <w:lang w:eastAsia="en-US"/>
        </w:rPr>
        <w:t xml:space="preserve"> полнотой и качеством предоставления муниципальной услуги.</w:t>
      </w:r>
    </w:p>
    <w:p w:rsidR="0035074B" w:rsidRPr="0035074B" w:rsidRDefault="0035074B" w:rsidP="0035074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Calibri" w:hAnsi="Times New Roman"/>
          <w:sz w:val="24"/>
          <w:szCs w:val="24"/>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rPr>
        <w:t xml:space="preserve">4.2.1. </w:t>
      </w:r>
      <w:proofErr w:type="gramStart"/>
      <w:r w:rsidRPr="0035074B">
        <w:rPr>
          <w:rFonts w:ascii="Times New Roman" w:eastAsia="Calibri" w:hAnsi="Times New Roman"/>
          <w:sz w:val="24"/>
          <w:szCs w:val="24"/>
          <w:lang w:eastAsia="en-US"/>
        </w:rPr>
        <w:t>Контроль за</w:t>
      </w:r>
      <w:proofErr w:type="gramEnd"/>
      <w:r w:rsidRPr="0035074B">
        <w:rPr>
          <w:rFonts w:ascii="Times New Roman" w:eastAsia="Calibri" w:hAnsi="Times New Roman"/>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lastRenderedPageBreak/>
        <w:t>соблюдение сроков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соблюдение положений настоящего Административного регламента;</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правильность и обоснованность принятого решения об отказе в предоставлении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Основанием для проведения внеплановых проверок являются: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i/>
          <w:iCs/>
          <w:sz w:val="24"/>
          <w:szCs w:val="24"/>
          <w:lang w:eastAsia="en-US"/>
        </w:rPr>
      </w:pPr>
      <w:r w:rsidRPr="0035074B">
        <w:rPr>
          <w:rFonts w:ascii="Times New Roman" w:eastAsia="Calibri" w:hAnsi="Times New Roman"/>
          <w:sz w:val="24"/>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Благовещенский поссовет Благовещенского района Алтайского края</w:t>
      </w:r>
      <w:r w:rsidRPr="0035074B">
        <w:rPr>
          <w:rFonts w:ascii="Times New Roman" w:eastAsia="Calibri" w:hAnsi="Times New Roman"/>
          <w:i/>
          <w:iCs/>
          <w:sz w:val="24"/>
          <w:szCs w:val="24"/>
          <w:lang w:eastAsia="en-US"/>
        </w:rPr>
        <w:t>;</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35074B" w:rsidRPr="0035074B" w:rsidRDefault="0035074B" w:rsidP="0035074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35074B">
        <w:rPr>
          <w:rFonts w:ascii="Times New Roman" w:eastAsia="Calibri" w:hAnsi="Times New Roman"/>
          <w:sz w:val="24"/>
          <w:szCs w:val="24"/>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both"/>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35074B">
        <w:rPr>
          <w:rFonts w:ascii="Times New Roman" w:hAnsi="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35074B">
        <w:rPr>
          <w:rFonts w:ascii="Times New Roman" w:hAnsi="Times New Roman"/>
          <w:sz w:val="24"/>
          <w:szCs w:val="24"/>
        </w:rPr>
        <w:t>МФЦ и его работники несут ответственность, установленную законодательством Российской Федерации: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35074B">
        <w:rPr>
          <w:rFonts w:ascii="Times New Roman" w:hAnsi="Times New Roman"/>
          <w:sz w:val="24"/>
          <w:szCs w:val="24"/>
        </w:rPr>
        <w:t>1) за полноту передаваемых в Уполномоченный орган заявлений, иных документов, принятых от заявителя в МФЦ;</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35074B">
        <w:rPr>
          <w:rFonts w:ascii="Times New Roman" w:hAnsi="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35074B">
        <w:rPr>
          <w:rFonts w:ascii="Times New Roman" w:hAnsi="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r w:rsidRPr="0035074B">
        <w:rPr>
          <w:rFonts w:ascii="Times New Roman" w:hAnsi="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4.4. Положения, характеризующие требования к порядку и формам </w:t>
      </w:r>
      <w:proofErr w:type="gramStart"/>
      <w:r w:rsidRPr="0035074B">
        <w:rPr>
          <w:rFonts w:ascii="Times New Roman" w:eastAsia="Calibri" w:hAnsi="Times New Roman"/>
          <w:sz w:val="24"/>
          <w:szCs w:val="24"/>
          <w:lang w:eastAsia="en-US"/>
        </w:rPr>
        <w:t>контроля за</w:t>
      </w:r>
      <w:proofErr w:type="gramEnd"/>
      <w:r w:rsidRPr="0035074B">
        <w:rPr>
          <w:rFonts w:ascii="Times New Roman" w:eastAsia="Calibri" w:hAnsi="Times New Roman"/>
          <w:sz w:val="24"/>
          <w:szCs w:val="24"/>
          <w:lang w:eastAsia="en-US"/>
        </w:rPr>
        <w:t xml:space="preserve"> предоставлением муниципальной услуги, в том числе со стороны граждан, их объединений и организаций</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proofErr w:type="gramStart"/>
      <w:r w:rsidRPr="0035074B">
        <w:rPr>
          <w:rFonts w:ascii="Times New Roman" w:hAnsi="Times New Roman"/>
          <w:sz w:val="24"/>
          <w:szCs w:val="24"/>
        </w:rPr>
        <w:t>Контроль за</w:t>
      </w:r>
      <w:proofErr w:type="gramEnd"/>
      <w:r w:rsidRPr="0035074B">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hAnsi="Times New Roman"/>
          <w:sz w:val="24"/>
          <w:szCs w:val="24"/>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r w:rsidRPr="0035074B">
        <w:rPr>
          <w:rFonts w:ascii="Times New Roman" w:eastAsia="Calibri" w:hAnsi="Times New Roman"/>
          <w:sz w:val="24"/>
          <w:szCs w:val="24"/>
          <w:lang w:eastAsia="en-US"/>
        </w:rPr>
        <w:t>муниципальных служащих, работников</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spacing w:after="0" w:line="259" w:lineRule="auto"/>
        <w:ind w:firstLine="567"/>
        <w:jc w:val="center"/>
        <w:rPr>
          <w:rFonts w:ascii="Times New Roman" w:eastAsia="Calibri" w:hAnsi="Times New Roman"/>
          <w:sz w:val="24"/>
          <w:szCs w:val="24"/>
          <w:lang w:eastAsia="en-US"/>
        </w:rPr>
      </w:pP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 Заявители имеют право на досудебное (внесудебное) обжалование решений и действий (бездействия) Администрации Благовещенского поссовета, должностных лиц Администрации Благовещенского поссовета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5.2. Заявитель может обратиться с жалобой, в том числе в следующих случаях:</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1) нарушение срока регистрации запроса заявителя о предоставлении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2) нарушение срока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8) нарушение срока или порядка выдачи документов по результатам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35074B">
        <w:rPr>
          <w:rFonts w:ascii="Times New Roman" w:eastAsia="Calibri" w:hAnsi="Times New Roman"/>
          <w:sz w:val="24"/>
          <w:szCs w:val="24"/>
          <w:lang w:eastAsia="en-US"/>
        </w:rPr>
        <w:lastRenderedPageBreak/>
        <w:t>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35074B">
          <w:rPr>
            <w:rFonts w:ascii="Times New Roman" w:eastAsia="Calibri" w:hAnsi="Times New Roman"/>
            <w:color w:val="0000FF"/>
            <w:sz w:val="24"/>
            <w:szCs w:val="24"/>
            <w:lang w:eastAsia="en-US"/>
          </w:rPr>
          <w:t>пунктом 4 части 1 статьи 7</w:t>
        </w:r>
      </w:hyperlink>
      <w:r w:rsidRPr="0035074B">
        <w:rPr>
          <w:rFonts w:ascii="Times New Roman" w:eastAsia="Calibri" w:hAnsi="Times New Roman"/>
          <w:sz w:val="24"/>
          <w:szCs w:val="24"/>
          <w:lang w:eastAsia="en-US"/>
        </w:rPr>
        <w:t xml:space="preserve"> Федерального закона 27.07.2010 № 210-ФЗ «Об организации предоставления государственных и муниципальных услуг».</w:t>
      </w:r>
      <w:proofErr w:type="gramEnd"/>
      <w:r w:rsidRPr="0035074B">
        <w:rPr>
          <w:rFonts w:ascii="Times New Roman" w:eastAsia="Calibri" w:hAnsi="Times New Roman"/>
          <w:sz w:val="24"/>
          <w:szCs w:val="24"/>
          <w:lang w:eastAsia="en-US"/>
        </w:rPr>
        <w:t xml:space="preserve"> </w:t>
      </w:r>
      <w:proofErr w:type="gramStart"/>
      <w:r w:rsidRPr="0035074B">
        <w:rPr>
          <w:rFonts w:ascii="Times New Roman" w:eastAsia="Calibri" w:hAnsi="Times New Roman"/>
          <w:sz w:val="24"/>
          <w:szCs w:val="24"/>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5074B">
          <w:rPr>
            <w:rFonts w:ascii="Times New Roman" w:eastAsia="Calibri" w:hAnsi="Times New Roman"/>
            <w:color w:val="0000FF"/>
            <w:sz w:val="24"/>
            <w:szCs w:val="24"/>
            <w:lang w:eastAsia="en-US"/>
          </w:rPr>
          <w:t>частью 1.3 статьи 16</w:t>
        </w:r>
      </w:hyperlink>
      <w:r w:rsidRPr="0035074B">
        <w:rPr>
          <w:rFonts w:ascii="Times New Roman" w:eastAsia="Calibri" w:hAnsi="Times New Roman"/>
          <w:sz w:val="24"/>
          <w:szCs w:val="24"/>
          <w:lang w:eastAsia="en-US"/>
        </w:rPr>
        <w:t xml:space="preserve"> Федерального закона 27.07.2010 № 210-ФЗ «Об организации предоставления государственных и муниципальных услуг».</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5.3. Общие требования к порядку подачи и рассмотрения жалобы.</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Жалоба на действия (бездействие) и решения руководителя органа местного самоуправления направляется главе Администрации Благовещенского поссовета. </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Жалоба на действия (бездействие) и решения должностного лица Администрации Благовещенского поссовета, муниципального служащего Администрации Благовещенского поссовета  подается главе Администрации Благовещенского поссовета.</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5.3.2. </w:t>
      </w:r>
      <w:proofErr w:type="gramStart"/>
      <w:r w:rsidRPr="0035074B">
        <w:rPr>
          <w:rFonts w:ascii="Times New Roman" w:eastAsia="Calibri" w:hAnsi="Times New Roman"/>
          <w:sz w:val="24"/>
          <w:szCs w:val="24"/>
          <w:lang w:eastAsia="en-US"/>
        </w:rPr>
        <w:t>Жалоба может быть направлена по почте, через МФЦ, официальный сайт Администрации Благовещенского поссовета,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35074B">
        <w:rPr>
          <w:rFonts w:ascii="Times New Roman" w:eastAsia="Calibri" w:hAnsi="Times New Roman"/>
          <w:sz w:val="24"/>
          <w:szCs w:val="24"/>
          <w:lang w:eastAsia="en-US"/>
        </w:rPr>
        <w:t xml:space="preserve"> досудебного обжалования»), а также может быть </w:t>
      </w:r>
      <w:proofErr w:type="gramStart"/>
      <w:r w:rsidRPr="0035074B">
        <w:rPr>
          <w:rFonts w:ascii="Times New Roman" w:eastAsia="Calibri" w:hAnsi="Times New Roman"/>
          <w:sz w:val="24"/>
          <w:szCs w:val="24"/>
          <w:lang w:eastAsia="en-US"/>
        </w:rPr>
        <w:t>принята</w:t>
      </w:r>
      <w:proofErr w:type="gramEnd"/>
      <w:r w:rsidRPr="0035074B">
        <w:rPr>
          <w:rFonts w:ascii="Times New Roman" w:eastAsia="Calibri" w:hAnsi="Times New Roman"/>
          <w:sz w:val="24"/>
          <w:szCs w:val="24"/>
          <w:lang w:eastAsia="en-US"/>
        </w:rPr>
        <w:t xml:space="preserve"> при личном приеме заявителя.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5.3.3. В электронном виде жалоба может быть подана заявителем посредством:</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а) официального сайта органа местного самоуправления в информационно-телекоммуникационной сети «Интернет»;</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б) Единого портала государственных и муниципальных услуг (функций);</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в) портала досудебного обжалования (do.gosuslugi.ru).</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lastRenderedPageBreak/>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Время приема жалоб совпадает со временем предоставления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bookmarkStart w:id="4" w:name="Par26"/>
      <w:bookmarkEnd w:id="4"/>
      <w:r w:rsidRPr="0035074B">
        <w:rPr>
          <w:rFonts w:ascii="Times New Roman" w:eastAsia="Calibri" w:hAnsi="Times New Roman"/>
          <w:sz w:val="24"/>
          <w:szCs w:val="24"/>
          <w:lang w:eastAsia="en-US"/>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5074B">
        <w:rPr>
          <w:rFonts w:ascii="Times New Roman" w:eastAsia="Calibri" w:hAnsi="Times New Roman"/>
          <w:sz w:val="24"/>
          <w:szCs w:val="24"/>
          <w:lang w:eastAsia="en-US"/>
        </w:rPr>
        <w:t>представлена</w:t>
      </w:r>
      <w:proofErr w:type="gramEnd"/>
      <w:r w:rsidRPr="0035074B">
        <w:rPr>
          <w:rFonts w:ascii="Times New Roman" w:eastAsia="Calibri" w:hAnsi="Times New Roman"/>
          <w:sz w:val="24"/>
          <w:szCs w:val="24"/>
          <w:lang w:eastAsia="en-US"/>
        </w:rPr>
        <w:t>:</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доверенность, оформленная в соответствии с действующим законодательством Российской Федерации;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5.9. Срок рассмотрения жалобы исчисляется со дня регистрации жалобы в органе местного самоуправления.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5.10. Жалоба должна содержать:</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r w:rsidRPr="0035074B">
        <w:rPr>
          <w:rFonts w:ascii="Times New Roman" w:eastAsia="Calibri" w:hAnsi="Times New Roman"/>
          <w:sz w:val="24"/>
          <w:szCs w:val="24"/>
          <w:lang w:eastAsia="en-US"/>
        </w:rPr>
        <w:lastRenderedPageBreak/>
        <w:t>МФЦ. Заявителем могут быть представлены документы (при наличии), подтверждающие доводы заявителя, либо их копии.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5.11. Орган местного самоуправления обеспечивает:</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оснащение мест приема жалоб;</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5.13. </w:t>
      </w:r>
      <w:proofErr w:type="gramStart"/>
      <w:r w:rsidRPr="0035074B">
        <w:rPr>
          <w:rFonts w:ascii="Times New Roman" w:eastAsia="Calibri" w:hAnsi="Times New Roman"/>
          <w:sz w:val="24"/>
          <w:szCs w:val="24"/>
          <w:lang w:eastAsia="en-US"/>
        </w:rPr>
        <w:t>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Администрации Благовещенского поссовета, должностного лица Администрации Благовещенского поссовета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5074B">
        <w:rPr>
          <w:rFonts w:ascii="Times New Roman" w:eastAsia="Calibri" w:hAnsi="Times New Roman"/>
          <w:sz w:val="24"/>
          <w:szCs w:val="24"/>
          <w:lang w:eastAsia="en-US"/>
        </w:rPr>
        <w:t xml:space="preserve"> дня ее регистрации. </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5.14. По результатам рассмотрения жалобы глава Администрации Благовещенского поссовета принимает одно из следующих решений:</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proofErr w:type="gramStart"/>
      <w:r w:rsidRPr="0035074B">
        <w:rPr>
          <w:rFonts w:ascii="Times New Roman" w:eastAsia="Calibri" w:hAnsi="Times New Roman"/>
          <w:sz w:val="24"/>
          <w:szCs w:val="24"/>
          <w:lang w:eastAsia="en-US"/>
        </w:rPr>
        <w:t>1) удовлетворяет жалобу, в том числе в форме отмены принятого решения, исправления допущенных Администрацией Благовещенского поссовета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2) отказывает в удовлетворении жалобы.</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5.15.1. </w:t>
      </w:r>
      <w:proofErr w:type="gramStart"/>
      <w:r w:rsidRPr="0035074B">
        <w:rPr>
          <w:rFonts w:ascii="Times New Roman" w:eastAsia="Calibri" w:hAnsi="Times New Roman"/>
          <w:sz w:val="24"/>
          <w:szCs w:val="24"/>
          <w:lang w:eastAsia="en-US"/>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w:t>
      </w:r>
      <w:r w:rsidRPr="0035074B">
        <w:rPr>
          <w:rFonts w:ascii="Times New Roman" w:eastAsia="Calibri" w:hAnsi="Times New Roman"/>
          <w:sz w:val="24"/>
          <w:szCs w:val="24"/>
          <w:lang w:eastAsia="en-US"/>
        </w:rPr>
        <w:lastRenderedPageBreak/>
        <w:t>муниципальной услуги, а также приносятся извинения</w:t>
      </w:r>
      <w:proofErr w:type="gramEnd"/>
      <w:r w:rsidRPr="0035074B">
        <w:rPr>
          <w:rFonts w:ascii="Times New Roman" w:eastAsia="Calibri" w:hAnsi="Times New Roman"/>
          <w:sz w:val="24"/>
          <w:szCs w:val="24"/>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 xml:space="preserve">5.15.2. В случае признания </w:t>
      </w:r>
      <w:proofErr w:type="gramStart"/>
      <w:r w:rsidRPr="0035074B">
        <w:rPr>
          <w:rFonts w:ascii="Times New Roman" w:eastAsia="Calibri" w:hAnsi="Times New Roman"/>
          <w:sz w:val="24"/>
          <w:szCs w:val="24"/>
          <w:lang w:eastAsia="en-US"/>
        </w:rPr>
        <w:t>жалобы</w:t>
      </w:r>
      <w:proofErr w:type="gramEnd"/>
      <w:r w:rsidRPr="0035074B">
        <w:rPr>
          <w:rFonts w:ascii="Times New Roman" w:eastAsia="Calibri" w:hAnsi="Times New Roman"/>
          <w:sz w:val="24"/>
          <w:szCs w:val="24"/>
          <w:lang w:eastAsia="en-US"/>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5.17. Исчерпывающий перечень оснований не давать ответ заявителю, не направлять ответ по существу:</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709"/>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59" w:lineRule="auto"/>
        <w:ind w:firstLine="540"/>
        <w:jc w:val="both"/>
        <w:rPr>
          <w:rFonts w:ascii="Times New Roman" w:eastAsia="Calibri" w:hAnsi="Times New Roman"/>
          <w:sz w:val="24"/>
          <w:szCs w:val="24"/>
          <w:lang w:eastAsia="en-US"/>
        </w:rPr>
      </w:pPr>
      <w:r w:rsidRPr="0035074B">
        <w:rPr>
          <w:rFonts w:ascii="Times New Roman" w:eastAsia="Calibri" w:hAnsi="Times New Roman"/>
          <w:sz w:val="24"/>
          <w:szCs w:val="24"/>
          <w:lang w:eastAsia="en-US"/>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62" w:lineRule="auto"/>
        <w:ind w:firstLine="540"/>
        <w:jc w:val="both"/>
        <w:outlineLvl w:val="1"/>
        <w:rPr>
          <w:rFonts w:ascii="Times New Roman" w:eastAsia="Calibri" w:hAnsi="Times New Roman"/>
          <w:sz w:val="24"/>
          <w:szCs w:val="24"/>
          <w:lang w:eastAsia="en-US"/>
        </w:rPr>
      </w:pPr>
      <w:r w:rsidRPr="0035074B">
        <w:rPr>
          <w:rFonts w:ascii="Times New Roman" w:eastAsia="Calibri" w:hAnsi="Times New Roman"/>
          <w:sz w:val="24"/>
          <w:szCs w:val="24"/>
          <w:lang w:eastAsia="en-US"/>
        </w:rPr>
        <w:lastRenderedPageBreak/>
        <w:t xml:space="preserve">5.19. В случае установления в ходе или по результатам </w:t>
      </w:r>
      <w:proofErr w:type="gramStart"/>
      <w:r w:rsidRPr="0035074B">
        <w:rPr>
          <w:rFonts w:ascii="Times New Roman" w:eastAsia="Calibri" w:hAnsi="Times New Roman"/>
          <w:sz w:val="24"/>
          <w:szCs w:val="24"/>
          <w:lang w:eastAsia="en-US"/>
        </w:rPr>
        <w:t>рассмотрения жалобы признаков состава административного правонарушения</w:t>
      </w:r>
      <w:proofErr w:type="gramEnd"/>
      <w:r w:rsidRPr="0035074B">
        <w:rPr>
          <w:rFonts w:ascii="Times New Roman" w:eastAsia="Calibri" w:hAnsi="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074B" w:rsidRPr="0035074B" w:rsidRDefault="0035074B" w:rsidP="0035074B">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160" w:line="262" w:lineRule="auto"/>
        <w:ind w:firstLine="540"/>
        <w:jc w:val="both"/>
        <w:outlineLvl w:val="1"/>
        <w:rPr>
          <w:rFonts w:ascii="Times New Roman" w:eastAsia="Calibri" w:hAnsi="Times New Roman"/>
          <w:sz w:val="24"/>
          <w:szCs w:val="24"/>
          <w:lang w:eastAsia="en-US"/>
        </w:rPr>
      </w:pPr>
    </w:p>
    <w:p w:rsidR="00174A80" w:rsidRPr="0035074B" w:rsidRDefault="00230543">
      <w:pPr>
        <w:widowControl w:val="0"/>
        <w:tabs>
          <w:tab w:val="left" w:leader="underscore" w:pos="9955"/>
        </w:tabs>
        <w:spacing w:after="0" w:line="322" w:lineRule="exact"/>
        <w:ind w:left="7680"/>
        <w:jc w:val="both"/>
        <w:rPr>
          <w:rFonts w:ascii="Times New Roman" w:hAnsi="Times New Roman"/>
          <w:sz w:val="24"/>
          <w:szCs w:val="24"/>
        </w:rPr>
      </w:pPr>
      <w:r w:rsidRPr="0035074B">
        <w:rPr>
          <w:rFonts w:ascii="Times New Roman" w:hAnsi="Times New Roman"/>
          <w:color w:val="000000"/>
          <w:sz w:val="24"/>
          <w:szCs w:val="24"/>
          <w:lang w:bidi="ru-RU"/>
        </w:rPr>
        <w:t xml:space="preserve">Приложение № 1 </w:t>
      </w:r>
    </w:p>
    <w:p w:rsidR="00174A80" w:rsidRPr="0035074B" w:rsidRDefault="00230543">
      <w:pPr>
        <w:widowControl w:val="0"/>
        <w:spacing w:after="600" w:line="322" w:lineRule="exact"/>
        <w:ind w:left="5520"/>
        <w:jc w:val="right"/>
        <w:rPr>
          <w:rFonts w:ascii="Times New Roman" w:hAnsi="Times New Roman"/>
          <w:sz w:val="24"/>
          <w:szCs w:val="24"/>
        </w:rPr>
      </w:pPr>
      <w:r w:rsidRPr="0035074B">
        <w:rPr>
          <w:rFonts w:ascii="Times New Roman" w:hAnsi="Times New Roman"/>
          <w:color w:val="000000"/>
          <w:sz w:val="24"/>
          <w:szCs w:val="24"/>
          <w:lang w:bidi="ru-RU"/>
        </w:rPr>
        <w:t xml:space="preserve">к Административному регламенту по предоставлению </w:t>
      </w:r>
      <w:r w:rsidR="0035074B" w:rsidRPr="0035074B">
        <w:rPr>
          <w:rFonts w:ascii="Times New Roman" w:hAnsi="Times New Roman"/>
          <w:color w:val="000000"/>
          <w:sz w:val="24"/>
          <w:szCs w:val="24"/>
          <w:lang w:bidi="ru-RU"/>
        </w:rPr>
        <w:t>муниципальной</w:t>
      </w:r>
      <w:r w:rsidRPr="0035074B">
        <w:rPr>
          <w:rFonts w:ascii="Times New Roman" w:hAnsi="Times New Roman"/>
          <w:color w:val="000000"/>
          <w:sz w:val="24"/>
          <w:szCs w:val="24"/>
          <w:lang w:bidi="ru-RU"/>
        </w:rPr>
        <w:t xml:space="preserve"> услуги </w:t>
      </w:r>
    </w:p>
    <w:p w:rsidR="00174A80" w:rsidRPr="0035074B" w:rsidRDefault="00174A80">
      <w:pPr>
        <w:spacing w:after="0" w:line="240" w:lineRule="auto"/>
        <w:ind w:firstLine="720"/>
        <w:jc w:val="right"/>
        <w:rPr>
          <w:rFonts w:ascii="Times New Roman" w:hAnsi="Times New Roman"/>
          <w:b/>
          <w:sz w:val="24"/>
          <w:szCs w:val="24"/>
        </w:rPr>
      </w:pPr>
    </w:p>
    <w:p w:rsidR="00174A80" w:rsidRPr="0035074B" w:rsidRDefault="00230543">
      <w:pPr>
        <w:spacing w:after="0" w:line="240" w:lineRule="auto"/>
        <w:ind w:left="4111"/>
        <w:jc w:val="both"/>
        <w:rPr>
          <w:rFonts w:ascii="Times New Roman" w:hAnsi="Times New Roman"/>
          <w:sz w:val="24"/>
          <w:szCs w:val="24"/>
        </w:rPr>
      </w:pPr>
      <w:r w:rsidRPr="0035074B">
        <w:rPr>
          <w:rFonts w:ascii="Times New Roman" w:hAnsi="Times New Roman"/>
          <w:sz w:val="24"/>
          <w:szCs w:val="24"/>
        </w:rPr>
        <w:t xml:space="preserve">В  </w:t>
      </w:r>
    </w:p>
    <w:p w:rsidR="00174A80" w:rsidRPr="0035074B" w:rsidRDefault="00230543">
      <w:pPr>
        <w:pBdr>
          <w:top w:val="single" w:sz="4" w:space="1" w:color="auto"/>
        </w:pBdr>
        <w:spacing w:after="0" w:line="240" w:lineRule="auto"/>
        <w:ind w:left="4111"/>
        <w:jc w:val="center"/>
        <w:rPr>
          <w:rFonts w:ascii="Times New Roman" w:hAnsi="Times New Roman"/>
          <w:i/>
          <w:sz w:val="24"/>
          <w:szCs w:val="24"/>
        </w:rPr>
      </w:pPr>
      <w:proofErr w:type="gramStart"/>
      <w:r w:rsidRPr="0035074B">
        <w:rPr>
          <w:rFonts w:ascii="Times New Roman" w:hAnsi="Times New Roman"/>
          <w:i/>
          <w:sz w:val="24"/>
          <w:szCs w:val="24"/>
        </w:rPr>
        <w:t>(наименование органа местного самоуправления</w:t>
      </w:r>
      <w:proofErr w:type="gramEnd"/>
    </w:p>
    <w:p w:rsidR="00174A80" w:rsidRPr="0035074B" w:rsidRDefault="00174A80">
      <w:pPr>
        <w:spacing w:after="0" w:line="240" w:lineRule="auto"/>
        <w:ind w:left="4111"/>
        <w:jc w:val="center"/>
        <w:rPr>
          <w:rFonts w:ascii="Times New Roman" w:hAnsi="Times New Roman"/>
          <w:i/>
          <w:sz w:val="24"/>
          <w:szCs w:val="24"/>
        </w:rPr>
      </w:pPr>
    </w:p>
    <w:p w:rsidR="00174A80" w:rsidRPr="0035074B" w:rsidRDefault="00230543">
      <w:pPr>
        <w:pBdr>
          <w:top w:val="single" w:sz="4" w:space="3" w:color="auto"/>
        </w:pBdr>
        <w:spacing w:after="0" w:line="240" w:lineRule="auto"/>
        <w:ind w:left="4111"/>
        <w:jc w:val="center"/>
        <w:rPr>
          <w:rFonts w:ascii="Times New Roman" w:hAnsi="Times New Roman"/>
          <w:i/>
          <w:sz w:val="24"/>
          <w:szCs w:val="24"/>
        </w:rPr>
      </w:pPr>
      <w:r w:rsidRPr="0035074B">
        <w:rPr>
          <w:rFonts w:ascii="Times New Roman" w:hAnsi="Times New Roman"/>
          <w:i/>
          <w:sz w:val="24"/>
          <w:szCs w:val="24"/>
        </w:rPr>
        <w:t>муниципального образования)</w:t>
      </w:r>
    </w:p>
    <w:p w:rsidR="00174A80" w:rsidRPr="0035074B" w:rsidRDefault="00230543">
      <w:pPr>
        <w:shd w:val="clear" w:color="auto" w:fill="FFFFFF"/>
        <w:tabs>
          <w:tab w:val="left" w:leader="underscore" w:pos="10334"/>
        </w:tabs>
        <w:spacing w:after="0" w:line="240" w:lineRule="auto"/>
        <w:ind w:left="4111"/>
        <w:jc w:val="both"/>
        <w:rPr>
          <w:rFonts w:ascii="Times New Roman" w:hAnsi="Times New Roman"/>
          <w:sz w:val="24"/>
          <w:szCs w:val="24"/>
        </w:rPr>
      </w:pPr>
      <w:r w:rsidRPr="0035074B">
        <w:rPr>
          <w:rFonts w:ascii="Times New Roman" w:hAnsi="Times New Roman"/>
          <w:spacing w:val="-7"/>
          <w:sz w:val="24"/>
          <w:szCs w:val="24"/>
        </w:rPr>
        <w:t>от</w:t>
      </w:r>
      <w:r w:rsidRPr="0035074B">
        <w:rPr>
          <w:rFonts w:ascii="Times New Roman" w:hAnsi="Times New Roman"/>
          <w:sz w:val="24"/>
          <w:szCs w:val="24"/>
        </w:rPr>
        <w:t xml:space="preserve">_______________________________________ </w:t>
      </w:r>
    </w:p>
    <w:p w:rsidR="00174A80" w:rsidRPr="0035074B" w:rsidRDefault="00230543">
      <w:pPr>
        <w:shd w:val="clear" w:color="auto" w:fill="FFFFFF"/>
        <w:spacing w:after="0" w:line="240" w:lineRule="auto"/>
        <w:ind w:left="4111"/>
        <w:jc w:val="both"/>
        <w:rPr>
          <w:rFonts w:ascii="Times New Roman" w:hAnsi="Times New Roman"/>
          <w:i/>
          <w:spacing w:val="-3"/>
          <w:sz w:val="24"/>
          <w:szCs w:val="24"/>
        </w:rPr>
      </w:pPr>
      <w:r w:rsidRPr="0035074B">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35074B">
        <w:rPr>
          <w:rFonts w:ascii="Times New Roman" w:hAnsi="Times New Roman"/>
          <w:i/>
          <w:sz w:val="24"/>
          <w:szCs w:val="24"/>
        </w:rPr>
        <w:t xml:space="preserve"> </w:t>
      </w:r>
      <w:r w:rsidRPr="0035074B">
        <w:rPr>
          <w:rFonts w:ascii="Times New Roman" w:hAnsi="Times New Roman"/>
          <w:i/>
          <w:spacing w:val="-3"/>
          <w:sz w:val="24"/>
          <w:szCs w:val="24"/>
        </w:rPr>
        <w:t>эл. почта;</w:t>
      </w:r>
    </w:p>
    <w:p w:rsidR="00174A80" w:rsidRPr="0035074B" w:rsidRDefault="00230543">
      <w:pPr>
        <w:shd w:val="clear" w:color="auto" w:fill="FFFFFF"/>
        <w:spacing w:after="0" w:line="240" w:lineRule="auto"/>
        <w:ind w:left="4111"/>
        <w:jc w:val="both"/>
        <w:rPr>
          <w:rFonts w:ascii="Times New Roman" w:hAnsi="Times New Roman"/>
          <w:i/>
          <w:spacing w:val="-3"/>
          <w:sz w:val="24"/>
          <w:szCs w:val="24"/>
        </w:rPr>
      </w:pPr>
      <w:r w:rsidRPr="0035074B">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5074B">
        <w:rPr>
          <w:rFonts w:ascii="Times New Roman" w:hAnsi="Times New Roman"/>
          <w:i/>
          <w:spacing w:val="-7"/>
          <w:sz w:val="24"/>
          <w:szCs w:val="24"/>
        </w:rPr>
        <w:t>)</w:t>
      </w:r>
    </w:p>
    <w:p w:rsidR="00174A80" w:rsidRPr="0035074B" w:rsidRDefault="00174A80">
      <w:pPr>
        <w:spacing w:after="0" w:line="240" w:lineRule="auto"/>
        <w:rPr>
          <w:rFonts w:ascii="Times New Roman" w:hAnsi="Times New Roman"/>
          <w:sz w:val="24"/>
          <w:szCs w:val="24"/>
        </w:rPr>
      </w:pPr>
    </w:p>
    <w:p w:rsidR="00174A80" w:rsidRPr="0035074B" w:rsidRDefault="00174A80">
      <w:pPr>
        <w:spacing w:after="0" w:line="240" w:lineRule="auto"/>
        <w:jc w:val="center"/>
        <w:rPr>
          <w:rFonts w:ascii="Times New Roman" w:hAnsi="Times New Roman"/>
          <w:b/>
          <w:sz w:val="24"/>
          <w:szCs w:val="24"/>
        </w:rPr>
      </w:pPr>
    </w:p>
    <w:p w:rsidR="00174A80" w:rsidRPr="0035074B" w:rsidRDefault="00174A80">
      <w:pPr>
        <w:spacing w:after="0" w:line="240" w:lineRule="auto"/>
        <w:jc w:val="center"/>
        <w:rPr>
          <w:rFonts w:ascii="Times New Roman" w:hAnsi="Times New Roman"/>
          <w:b/>
          <w:sz w:val="24"/>
          <w:szCs w:val="24"/>
        </w:rPr>
      </w:pPr>
    </w:p>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Заявление</w:t>
      </w:r>
    </w:p>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174A80" w:rsidRPr="0035074B" w:rsidRDefault="00174A80">
      <w:pPr>
        <w:spacing w:after="0" w:line="240" w:lineRule="auto"/>
        <w:rPr>
          <w:rFonts w:ascii="Times New Roman" w:hAnsi="Times New Roman"/>
          <w:sz w:val="24"/>
          <w:szCs w:val="24"/>
        </w:rPr>
      </w:pPr>
    </w:p>
    <w:p w:rsidR="00174A80" w:rsidRPr="0035074B" w:rsidRDefault="00230543">
      <w:pPr>
        <w:spacing w:after="0" w:line="240" w:lineRule="auto"/>
        <w:ind w:firstLine="709"/>
        <w:jc w:val="both"/>
        <w:rPr>
          <w:rFonts w:ascii="Times New Roman" w:hAnsi="Times New Roman"/>
          <w:sz w:val="24"/>
          <w:szCs w:val="24"/>
        </w:rPr>
      </w:pPr>
      <w:r w:rsidRPr="0035074B">
        <w:rPr>
          <w:rFonts w:ascii="Times New Roman" w:hAnsi="Times New Roman"/>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174A80" w:rsidRPr="0035074B" w:rsidRDefault="00174A80">
      <w:pPr>
        <w:spacing w:after="0" w:line="240" w:lineRule="auto"/>
        <w:ind w:firstLine="709"/>
        <w:jc w:val="both"/>
        <w:rPr>
          <w:rFonts w:ascii="Times New Roman" w:hAnsi="Times New Roman"/>
          <w:sz w:val="24"/>
          <w:szCs w:val="24"/>
        </w:rPr>
      </w:pPr>
    </w:p>
    <w:p w:rsidR="00174A80" w:rsidRPr="0035074B" w:rsidRDefault="00174A80">
      <w:pPr>
        <w:pBdr>
          <w:top w:val="single" w:sz="4" w:space="1" w:color="auto"/>
          <w:bottom w:val="single" w:sz="4" w:space="1" w:color="auto"/>
        </w:pBdr>
        <w:spacing w:after="0" w:line="240" w:lineRule="auto"/>
        <w:jc w:val="both"/>
        <w:rPr>
          <w:rFonts w:ascii="Times New Roman" w:hAnsi="Times New Roman"/>
          <w:sz w:val="24"/>
          <w:szCs w:val="24"/>
        </w:rPr>
      </w:pPr>
    </w:p>
    <w:p w:rsidR="00174A80" w:rsidRPr="0035074B" w:rsidRDefault="00230543">
      <w:pPr>
        <w:spacing w:after="0" w:line="240" w:lineRule="auto"/>
        <w:jc w:val="both"/>
        <w:rPr>
          <w:rFonts w:ascii="Times New Roman" w:hAnsi="Times New Roman"/>
          <w:i/>
          <w:sz w:val="24"/>
          <w:szCs w:val="24"/>
        </w:rPr>
      </w:pPr>
      <w:r w:rsidRPr="0035074B">
        <w:rPr>
          <w:rFonts w:ascii="Times New Roman" w:hAnsi="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174A80" w:rsidRPr="0035074B" w:rsidRDefault="00174A80">
      <w:pPr>
        <w:spacing w:after="0" w:line="240" w:lineRule="auto"/>
        <w:jc w:val="both"/>
        <w:rPr>
          <w:rFonts w:ascii="Times New Roman" w:hAnsi="Times New Roman"/>
          <w:sz w:val="24"/>
          <w:szCs w:val="24"/>
        </w:rPr>
      </w:pPr>
    </w:p>
    <w:p w:rsidR="00174A80" w:rsidRPr="0035074B" w:rsidRDefault="00230543">
      <w:pPr>
        <w:spacing w:after="0" w:line="240" w:lineRule="auto"/>
        <w:ind w:firstLine="540"/>
        <w:jc w:val="both"/>
        <w:rPr>
          <w:rFonts w:ascii="Times New Roman" w:hAnsi="Times New Roman"/>
          <w:sz w:val="24"/>
          <w:szCs w:val="24"/>
        </w:rPr>
      </w:pPr>
      <w:r w:rsidRPr="0035074B">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174A80" w:rsidRPr="0035074B" w:rsidRDefault="00230543">
      <w:pPr>
        <w:spacing w:after="0" w:line="240" w:lineRule="auto"/>
        <w:jc w:val="both"/>
        <w:rPr>
          <w:rFonts w:ascii="Times New Roman" w:hAnsi="Times New Roman"/>
          <w:sz w:val="24"/>
          <w:szCs w:val="24"/>
        </w:rPr>
      </w:pPr>
      <w:r w:rsidRPr="0035074B">
        <w:rPr>
          <w:rFonts w:ascii="Times New Roman" w:hAnsi="Times New Roman"/>
          <w:sz w:val="24"/>
          <w:szCs w:val="24"/>
        </w:rPr>
        <w:t>______________________________________________________________________</w:t>
      </w:r>
    </w:p>
    <w:p w:rsidR="00174A80" w:rsidRPr="0035074B" w:rsidRDefault="00230543">
      <w:pPr>
        <w:spacing w:after="0" w:line="240" w:lineRule="auto"/>
        <w:jc w:val="both"/>
        <w:rPr>
          <w:rFonts w:ascii="Times New Roman" w:hAnsi="Times New Roman"/>
          <w:sz w:val="24"/>
          <w:szCs w:val="24"/>
        </w:rPr>
      </w:pPr>
      <w:r w:rsidRPr="0035074B">
        <w:rPr>
          <w:rFonts w:ascii="Times New Roman" w:hAnsi="Times New Roman"/>
          <w:sz w:val="24"/>
          <w:szCs w:val="24"/>
        </w:rPr>
        <w:t>______________________________________________________________________</w:t>
      </w:r>
    </w:p>
    <w:p w:rsidR="00174A80" w:rsidRPr="0035074B" w:rsidRDefault="00174A80">
      <w:pPr>
        <w:spacing w:after="0" w:line="240" w:lineRule="auto"/>
        <w:jc w:val="both"/>
        <w:rPr>
          <w:rFonts w:ascii="Times New Roman" w:hAnsi="Times New Roman"/>
          <w:sz w:val="24"/>
          <w:szCs w:val="24"/>
        </w:rPr>
      </w:pPr>
    </w:p>
    <w:p w:rsidR="00174A80" w:rsidRPr="0035074B" w:rsidRDefault="00230543">
      <w:pPr>
        <w:spacing w:after="0" w:line="240" w:lineRule="auto"/>
        <w:ind w:firstLine="709"/>
        <w:rPr>
          <w:rFonts w:ascii="Times New Roman" w:hAnsi="Times New Roman"/>
          <w:sz w:val="24"/>
          <w:szCs w:val="24"/>
        </w:rPr>
      </w:pPr>
      <w:r w:rsidRPr="0035074B">
        <w:rPr>
          <w:rFonts w:ascii="Times New Roman" w:hAnsi="Times New Roman"/>
          <w:sz w:val="24"/>
          <w:szCs w:val="24"/>
        </w:rPr>
        <w:t>К заявлению прилагаются следующие документы:</w:t>
      </w:r>
    </w:p>
    <w:p w:rsidR="00174A80" w:rsidRPr="0035074B" w:rsidRDefault="00230543">
      <w:pPr>
        <w:widowControl w:val="0"/>
        <w:spacing w:after="0" w:line="240" w:lineRule="auto"/>
        <w:ind w:firstLine="851"/>
        <w:jc w:val="both"/>
        <w:rPr>
          <w:rFonts w:ascii="Times New Roman" w:hAnsi="Times New Roman"/>
          <w:i/>
          <w:sz w:val="24"/>
          <w:szCs w:val="24"/>
        </w:rPr>
      </w:pPr>
      <w:r w:rsidRPr="0035074B">
        <w:rPr>
          <w:rFonts w:ascii="Times New Roman" w:hAnsi="Times New Roman"/>
          <w:i/>
          <w:sz w:val="24"/>
          <w:szCs w:val="24"/>
        </w:rPr>
        <w:t>(указывается перечень прилагаемых документов)</w:t>
      </w:r>
    </w:p>
    <w:p w:rsidR="00174A80" w:rsidRPr="0035074B" w:rsidRDefault="00174A80">
      <w:pPr>
        <w:widowControl w:val="0"/>
        <w:spacing w:after="0" w:line="240" w:lineRule="auto"/>
        <w:jc w:val="both"/>
        <w:rPr>
          <w:rFonts w:ascii="Times New Roman" w:hAnsi="Times New Roman"/>
          <w:sz w:val="24"/>
          <w:szCs w:val="24"/>
        </w:rPr>
      </w:pPr>
    </w:p>
    <w:p w:rsidR="00174A80" w:rsidRPr="0035074B" w:rsidRDefault="00230543">
      <w:pPr>
        <w:widowControl w:val="0"/>
        <w:spacing w:after="0" w:line="240" w:lineRule="auto"/>
        <w:ind w:firstLine="851"/>
        <w:jc w:val="both"/>
        <w:rPr>
          <w:rFonts w:ascii="Times New Roman" w:hAnsi="Times New Roman"/>
          <w:color w:val="000000"/>
          <w:sz w:val="24"/>
          <w:szCs w:val="24"/>
        </w:rPr>
      </w:pPr>
      <w:r w:rsidRPr="0035074B">
        <w:rPr>
          <w:rFonts w:ascii="Times New Roman" w:hAnsi="Times New Roman"/>
          <w:color w:val="000000"/>
          <w:sz w:val="24"/>
          <w:szCs w:val="24"/>
        </w:rPr>
        <w:t>Результат предоставления государственной (муниципальной) услуги, прошу предоставить:</w:t>
      </w:r>
    </w:p>
    <w:p w:rsidR="00174A80" w:rsidRPr="0035074B" w:rsidRDefault="00230543">
      <w:pPr>
        <w:widowControl w:val="0"/>
        <w:spacing w:after="0" w:line="240" w:lineRule="auto"/>
        <w:ind w:firstLine="851"/>
        <w:jc w:val="both"/>
        <w:rPr>
          <w:rFonts w:ascii="Times New Roman" w:hAnsi="Times New Roman"/>
          <w:i/>
          <w:color w:val="000000"/>
          <w:sz w:val="24"/>
          <w:szCs w:val="24"/>
        </w:rPr>
      </w:pPr>
      <w:r w:rsidRPr="0035074B">
        <w:rPr>
          <w:rFonts w:ascii="Times New Roman" w:hAnsi="Times New Roman"/>
          <w:i/>
          <w:color w:val="000000"/>
          <w:sz w:val="24"/>
          <w:szCs w:val="24"/>
        </w:rPr>
        <w:lastRenderedPageBreak/>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174A80" w:rsidRPr="0035074B">
        <w:trPr>
          <w:trHeight w:val="823"/>
        </w:trPr>
        <w:tc>
          <w:tcPr>
            <w:tcW w:w="1790" w:type="dxa"/>
            <w:tcBorders>
              <w:bottom w:val="single" w:sz="4" w:space="0" w:color="auto"/>
            </w:tcBorders>
            <w:vAlign w:val="bottom"/>
          </w:tcPr>
          <w:p w:rsidR="00174A80" w:rsidRPr="0035074B" w:rsidRDefault="00174A80">
            <w:pPr>
              <w:spacing w:after="0" w:line="240" w:lineRule="auto"/>
              <w:jc w:val="center"/>
              <w:rPr>
                <w:rFonts w:ascii="Times New Roman" w:hAnsi="Times New Roman"/>
                <w:sz w:val="24"/>
                <w:szCs w:val="24"/>
              </w:rPr>
            </w:pPr>
          </w:p>
        </w:tc>
        <w:tc>
          <w:tcPr>
            <w:tcW w:w="483" w:type="dxa"/>
            <w:vAlign w:val="bottom"/>
          </w:tcPr>
          <w:p w:rsidR="00174A80" w:rsidRPr="0035074B" w:rsidRDefault="00174A80">
            <w:pPr>
              <w:spacing w:after="0" w:line="240" w:lineRule="auto"/>
              <w:jc w:val="center"/>
              <w:rPr>
                <w:rFonts w:ascii="Times New Roman" w:hAnsi="Times New Roman"/>
                <w:sz w:val="24"/>
                <w:szCs w:val="24"/>
              </w:rPr>
            </w:pPr>
          </w:p>
        </w:tc>
        <w:tc>
          <w:tcPr>
            <w:tcW w:w="1369" w:type="dxa"/>
            <w:tcBorders>
              <w:bottom w:val="single" w:sz="4" w:space="0" w:color="auto"/>
            </w:tcBorders>
            <w:vAlign w:val="bottom"/>
          </w:tcPr>
          <w:p w:rsidR="00174A80" w:rsidRPr="0035074B" w:rsidRDefault="00174A80">
            <w:pPr>
              <w:spacing w:after="0" w:line="240" w:lineRule="auto"/>
              <w:jc w:val="center"/>
              <w:rPr>
                <w:rFonts w:ascii="Times New Roman" w:hAnsi="Times New Roman"/>
                <w:sz w:val="24"/>
                <w:szCs w:val="24"/>
              </w:rPr>
            </w:pPr>
          </w:p>
        </w:tc>
        <w:tc>
          <w:tcPr>
            <w:tcW w:w="686" w:type="dxa"/>
            <w:vAlign w:val="bottom"/>
          </w:tcPr>
          <w:p w:rsidR="00174A80" w:rsidRPr="0035074B" w:rsidRDefault="00174A80">
            <w:pPr>
              <w:spacing w:after="0" w:line="240" w:lineRule="auto"/>
              <w:jc w:val="center"/>
              <w:rPr>
                <w:rFonts w:ascii="Times New Roman" w:hAnsi="Times New Roman"/>
                <w:sz w:val="24"/>
                <w:szCs w:val="24"/>
              </w:rPr>
            </w:pPr>
          </w:p>
        </w:tc>
        <w:tc>
          <w:tcPr>
            <w:tcW w:w="606" w:type="dxa"/>
            <w:tcBorders>
              <w:bottom w:val="single" w:sz="4" w:space="0" w:color="auto"/>
            </w:tcBorders>
          </w:tcPr>
          <w:p w:rsidR="00174A80" w:rsidRPr="0035074B" w:rsidRDefault="00174A80">
            <w:pPr>
              <w:spacing w:after="0" w:line="240" w:lineRule="auto"/>
              <w:jc w:val="center"/>
              <w:rPr>
                <w:rFonts w:ascii="Times New Roman" w:hAnsi="Times New Roman"/>
                <w:sz w:val="24"/>
                <w:szCs w:val="24"/>
              </w:rPr>
            </w:pPr>
          </w:p>
        </w:tc>
        <w:tc>
          <w:tcPr>
            <w:tcW w:w="606" w:type="dxa"/>
            <w:tcBorders>
              <w:bottom w:val="single" w:sz="4" w:space="0" w:color="auto"/>
            </w:tcBorders>
          </w:tcPr>
          <w:p w:rsidR="00174A80" w:rsidRPr="0035074B" w:rsidRDefault="00174A80">
            <w:pPr>
              <w:spacing w:after="0" w:line="240" w:lineRule="auto"/>
              <w:jc w:val="center"/>
              <w:rPr>
                <w:rFonts w:ascii="Times New Roman" w:hAnsi="Times New Roman"/>
                <w:sz w:val="24"/>
                <w:szCs w:val="24"/>
              </w:rPr>
            </w:pPr>
          </w:p>
        </w:tc>
        <w:tc>
          <w:tcPr>
            <w:tcW w:w="2756" w:type="dxa"/>
            <w:tcBorders>
              <w:bottom w:val="single" w:sz="4" w:space="0" w:color="auto"/>
            </w:tcBorders>
            <w:vAlign w:val="bottom"/>
          </w:tcPr>
          <w:p w:rsidR="00174A80" w:rsidRPr="0035074B" w:rsidRDefault="00174A80">
            <w:pPr>
              <w:spacing w:after="0" w:line="240" w:lineRule="auto"/>
              <w:jc w:val="center"/>
              <w:rPr>
                <w:rFonts w:ascii="Times New Roman" w:hAnsi="Times New Roman"/>
                <w:sz w:val="24"/>
                <w:szCs w:val="24"/>
              </w:rPr>
            </w:pPr>
          </w:p>
        </w:tc>
        <w:tc>
          <w:tcPr>
            <w:tcW w:w="1681" w:type="dxa"/>
            <w:tcBorders>
              <w:bottom w:val="single" w:sz="4" w:space="0" w:color="auto"/>
            </w:tcBorders>
          </w:tcPr>
          <w:p w:rsidR="00174A80" w:rsidRPr="0035074B" w:rsidRDefault="00174A80">
            <w:pPr>
              <w:spacing w:after="0" w:line="240" w:lineRule="auto"/>
              <w:jc w:val="center"/>
              <w:rPr>
                <w:rFonts w:ascii="Times New Roman" w:hAnsi="Times New Roman"/>
                <w:sz w:val="24"/>
                <w:szCs w:val="24"/>
              </w:rPr>
            </w:pPr>
          </w:p>
        </w:tc>
      </w:tr>
      <w:tr w:rsidR="00174A80" w:rsidRPr="0035074B">
        <w:trPr>
          <w:trHeight w:val="298"/>
        </w:trPr>
        <w:tc>
          <w:tcPr>
            <w:tcW w:w="1790"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(дата)</w:t>
            </w:r>
          </w:p>
        </w:tc>
        <w:tc>
          <w:tcPr>
            <w:tcW w:w="483" w:type="dxa"/>
          </w:tcPr>
          <w:p w:rsidR="00174A80" w:rsidRPr="0035074B" w:rsidRDefault="00174A80">
            <w:pPr>
              <w:spacing w:after="0" w:line="240" w:lineRule="auto"/>
              <w:jc w:val="center"/>
              <w:rPr>
                <w:rFonts w:ascii="Times New Roman" w:hAnsi="Times New Roman"/>
                <w:sz w:val="24"/>
                <w:szCs w:val="24"/>
              </w:rPr>
            </w:pPr>
          </w:p>
        </w:tc>
        <w:tc>
          <w:tcPr>
            <w:tcW w:w="1369"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(подпись)</w:t>
            </w:r>
          </w:p>
        </w:tc>
        <w:tc>
          <w:tcPr>
            <w:tcW w:w="686" w:type="dxa"/>
          </w:tcPr>
          <w:p w:rsidR="00174A80" w:rsidRPr="0035074B" w:rsidRDefault="00174A80">
            <w:pPr>
              <w:spacing w:after="0" w:line="240" w:lineRule="auto"/>
              <w:jc w:val="center"/>
              <w:rPr>
                <w:rFonts w:ascii="Times New Roman" w:hAnsi="Times New Roman"/>
                <w:sz w:val="24"/>
                <w:szCs w:val="24"/>
              </w:rPr>
            </w:pPr>
          </w:p>
        </w:tc>
        <w:tc>
          <w:tcPr>
            <w:tcW w:w="606" w:type="dxa"/>
          </w:tcPr>
          <w:p w:rsidR="00174A80" w:rsidRPr="0035074B" w:rsidRDefault="00174A80">
            <w:pPr>
              <w:tabs>
                <w:tab w:val="left" w:pos="1800"/>
              </w:tabs>
              <w:spacing w:after="0" w:line="240" w:lineRule="auto"/>
              <w:ind w:right="453"/>
              <w:jc w:val="center"/>
              <w:rPr>
                <w:rFonts w:ascii="Times New Roman" w:hAnsi="Times New Roman"/>
                <w:sz w:val="24"/>
                <w:szCs w:val="24"/>
              </w:rPr>
            </w:pPr>
          </w:p>
        </w:tc>
        <w:tc>
          <w:tcPr>
            <w:tcW w:w="606" w:type="dxa"/>
          </w:tcPr>
          <w:p w:rsidR="00174A80" w:rsidRPr="0035074B" w:rsidRDefault="00174A80">
            <w:pPr>
              <w:tabs>
                <w:tab w:val="left" w:pos="1800"/>
              </w:tabs>
              <w:spacing w:after="0" w:line="240" w:lineRule="auto"/>
              <w:ind w:right="453"/>
              <w:jc w:val="center"/>
              <w:rPr>
                <w:rFonts w:ascii="Times New Roman" w:hAnsi="Times New Roman"/>
                <w:sz w:val="24"/>
                <w:szCs w:val="24"/>
              </w:rPr>
            </w:pPr>
          </w:p>
        </w:tc>
        <w:tc>
          <w:tcPr>
            <w:tcW w:w="2756"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(ФИО)</w:t>
            </w:r>
          </w:p>
        </w:tc>
        <w:tc>
          <w:tcPr>
            <w:tcW w:w="1681" w:type="dxa"/>
          </w:tcPr>
          <w:p w:rsidR="00174A80" w:rsidRPr="0035074B" w:rsidRDefault="00174A80">
            <w:pPr>
              <w:spacing w:after="0" w:line="240" w:lineRule="auto"/>
              <w:rPr>
                <w:rFonts w:ascii="Times New Roman" w:hAnsi="Times New Roman"/>
                <w:sz w:val="24"/>
                <w:szCs w:val="24"/>
              </w:rPr>
            </w:pPr>
          </w:p>
        </w:tc>
      </w:tr>
    </w:tbl>
    <w:p w:rsidR="00174A80" w:rsidRPr="0035074B" w:rsidRDefault="00174A80">
      <w:pPr>
        <w:spacing w:after="0" w:line="240" w:lineRule="auto"/>
        <w:ind w:firstLine="720"/>
        <w:jc w:val="both"/>
        <w:rPr>
          <w:rFonts w:ascii="Times New Roman" w:hAnsi="Times New Roman"/>
          <w:sz w:val="24"/>
          <w:szCs w:val="24"/>
        </w:rPr>
      </w:pPr>
    </w:p>
    <w:p w:rsidR="00174A80" w:rsidRPr="0035074B" w:rsidRDefault="00174A80">
      <w:pPr>
        <w:spacing w:after="0" w:line="240" w:lineRule="auto"/>
        <w:rPr>
          <w:rFonts w:ascii="Times New Roman" w:hAnsi="Times New Roman"/>
          <w:color w:val="000000"/>
          <w:spacing w:val="-6"/>
          <w:sz w:val="24"/>
          <w:szCs w:val="24"/>
        </w:rPr>
      </w:pPr>
    </w:p>
    <w:p w:rsidR="00174A80" w:rsidRPr="0035074B" w:rsidRDefault="00174A80">
      <w:pPr>
        <w:widowControl w:val="0"/>
        <w:tabs>
          <w:tab w:val="left" w:leader="underscore" w:pos="10085"/>
        </w:tabs>
        <w:spacing w:after="0" w:line="317" w:lineRule="exact"/>
        <w:ind w:left="7800"/>
        <w:jc w:val="both"/>
        <w:rPr>
          <w:rFonts w:ascii="Times New Roman" w:hAnsi="Times New Roman"/>
          <w:color w:val="000000"/>
          <w:sz w:val="24"/>
          <w:szCs w:val="24"/>
          <w:lang w:bidi="ru-RU"/>
        </w:rPr>
      </w:pPr>
    </w:p>
    <w:p w:rsidR="00174A80" w:rsidRPr="0035074B" w:rsidRDefault="00230543">
      <w:pPr>
        <w:spacing w:after="0" w:line="240" w:lineRule="auto"/>
        <w:ind w:right="-1" w:firstLine="709"/>
        <w:jc w:val="right"/>
        <w:rPr>
          <w:rFonts w:ascii="Times New Roman" w:hAnsi="Times New Roman"/>
          <w:color w:val="000000"/>
          <w:spacing w:val="-6"/>
          <w:sz w:val="24"/>
          <w:szCs w:val="24"/>
        </w:rPr>
      </w:pPr>
      <w:r w:rsidRPr="0035074B">
        <w:rPr>
          <w:rFonts w:ascii="Times New Roman" w:hAnsi="Times New Roman"/>
          <w:color w:val="000000"/>
          <w:spacing w:val="-6"/>
          <w:sz w:val="24"/>
          <w:szCs w:val="24"/>
        </w:rPr>
        <w:t>Приложение № 2</w:t>
      </w:r>
    </w:p>
    <w:p w:rsidR="00174A80" w:rsidRPr="0035074B" w:rsidRDefault="00230543">
      <w:pPr>
        <w:widowControl w:val="0"/>
        <w:spacing w:after="600" w:line="322" w:lineRule="exact"/>
        <w:ind w:left="5520"/>
        <w:jc w:val="right"/>
        <w:rPr>
          <w:rFonts w:ascii="Times New Roman" w:hAnsi="Times New Roman"/>
          <w:sz w:val="24"/>
          <w:szCs w:val="24"/>
        </w:rPr>
      </w:pPr>
      <w:r w:rsidRPr="0035074B">
        <w:rPr>
          <w:rFonts w:ascii="Times New Roman" w:hAnsi="Times New Roman"/>
          <w:color w:val="000000"/>
          <w:sz w:val="24"/>
          <w:szCs w:val="24"/>
          <w:lang w:bidi="ru-RU"/>
        </w:rPr>
        <w:t xml:space="preserve">к Административному регламенту по предоставлению </w:t>
      </w:r>
      <w:r w:rsidR="0035074B" w:rsidRPr="0035074B">
        <w:rPr>
          <w:rFonts w:ascii="Times New Roman" w:hAnsi="Times New Roman"/>
          <w:color w:val="000000"/>
          <w:sz w:val="24"/>
          <w:szCs w:val="24"/>
          <w:lang w:bidi="ru-RU"/>
        </w:rPr>
        <w:t>муниципальной</w:t>
      </w:r>
      <w:r w:rsidRPr="0035074B">
        <w:rPr>
          <w:rFonts w:ascii="Times New Roman" w:hAnsi="Times New Roman"/>
          <w:color w:val="000000"/>
          <w:sz w:val="24"/>
          <w:szCs w:val="24"/>
          <w:lang w:bidi="ru-RU"/>
        </w:rPr>
        <w:t xml:space="preserve"> услуги </w:t>
      </w:r>
    </w:p>
    <w:p w:rsidR="00174A80" w:rsidRPr="0035074B" w:rsidRDefault="00230543">
      <w:pPr>
        <w:spacing w:after="0" w:line="240" w:lineRule="auto"/>
        <w:rPr>
          <w:rFonts w:ascii="Times New Roman" w:hAnsi="Times New Roman"/>
          <w:sz w:val="24"/>
          <w:szCs w:val="24"/>
          <w:lang w:bidi="ru-RU"/>
        </w:rPr>
      </w:pPr>
      <w:r w:rsidRPr="0035074B">
        <w:rPr>
          <w:rFonts w:ascii="Times New Roman" w:hAnsi="Times New Roman"/>
          <w:sz w:val="24"/>
          <w:szCs w:val="24"/>
        </w:rPr>
        <w:t xml:space="preserve"> </w:t>
      </w:r>
      <w:proofErr w:type="gramStart"/>
      <w:r w:rsidRPr="0035074B">
        <w:rPr>
          <w:rFonts w:ascii="Times New Roman" w:hAnsi="Times New Roman"/>
          <w:sz w:val="24"/>
          <w:szCs w:val="24"/>
        </w:rPr>
        <w:t>(Бланк органа,</w:t>
      </w:r>
      <w:r w:rsidRPr="0035074B">
        <w:rPr>
          <w:rFonts w:ascii="Times New Roman" w:hAnsi="Times New Roman"/>
          <w:sz w:val="24"/>
          <w:szCs w:val="24"/>
        </w:rPr>
        <w:br/>
        <w:t>осуществляющего</w:t>
      </w:r>
      <w:r w:rsidRPr="0035074B">
        <w:rPr>
          <w:rFonts w:ascii="Times New Roman" w:hAnsi="Times New Roman"/>
          <w:sz w:val="24"/>
          <w:szCs w:val="24"/>
        </w:rPr>
        <w:br/>
        <w:t xml:space="preserve">предоставление </w:t>
      </w:r>
      <w:r w:rsidRPr="0035074B">
        <w:rPr>
          <w:rFonts w:ascii="Times New Roman" w:hAnsi="Times New Roman"/>
          <w:sz w:val="24"/>
          <w:szCs w:val="24"/>
          <w:lang w:bidi="ru-RU"/>
        </w:rPr>
        <w:t xml:space="preserve">государственной </w:t>
      </w:r>
      <w:proofErr w:type="gramEnd"/>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lang w:bidi="ru-RU"/>
        </w:rPr>
        <w:t>(муниципальной) услуги</w:t>
      </w:r>
      <w:r w:rsidRPr="0035074B">
        <w:rPr>
          <w:rFonts w:ascii="Times New Roman" w:hAnsi="Times New Roman"/>
          <w:sz w:val="24"/>
          <w:szCs w:val="24"/>
        </w:rPr>
        <w:t xml:space="preserve"> </w:t>
      </w:r>
    </w:p>
    <w:p w:rsidR="00174A80" w:rsidRPr="0035074B" w:rsidRDefault="00174A80">
      <w:pPr>
        <w:spacing w:after="0"/>
        <w:rPr>
          <w:rFonts w:ascii="Times New Roman" w:hAnsi="Times New Roman"/>
          <w:color w:val="000000"/>
          <w:sz w:val="24"/>
          <w:szCs w:val="24"/>
        </w:rPr>
      </w:pPr>
    </w:p>
    <w:p w:rsidR="00174A80" w:rsidRPr="0035074B" w:rsidRDefault="00174A80">
      <w:pPr>
        <w:tabs>
          <w:tab w:val="left" w:pos="567"/>
          <w:tab w:val="left" w:pos="4536"/>
        </w:tabs>
        <w:spacing w:after="0" w:line="240" w:lineRule="auto"/>
        <w:jc w:val="center"/>
        <w:rPr>
          <w:rFonts w:ascii="Times New Roman" w:hAnsi="Times New Roman"/>
          <w:b/>
          <w:spacing w:val="-4"/>
          <w:sz w:val="24"/>
          <w:szCs w:val="24"/>
        </w:rPr>
      </w:pPr>
      <w:bookmarkStart w:id="5" w:name="OLE_LINK459"/>
      <w:bookmarkStart w:id="6" w:name="OLE_LINK460"/>
    </w:p>
    <w:p w:rsidR="00174A80" w:rsidRPr="0035074B" w:rsidRDefault="00174A80">
      <w:pPr>
        <w:tabs>
          <w:tab w:val="left" w:pos="567"/>
          <w:tab w:val="left" w:pos="4536"/>
        </w:tabs>
        <w:spacing w:after="0" w:line="240" w:lineRule="auto"/>
        <w:jc w:val="center"/>
        <w:rPr>
          <w:rFonts w:ascii="Times New Roman" w:hAnsi="Times New Roman"/>
          <w:b/>
          <w:spacing w:val="-4"/>
          <w:sz w:val="24"/>
          <w:szCs w:val="24"/>
        </w:rPr>
      </w:pPr>
    </w:p>
    <w:p w:rsidR="00174A80" w:rsidRPr="0035074B" w:rsidRDefault="00174A80">
      <w:pPr>
        <w:tabs>
          <w:tab w:val="left" w:pos="567"/>
          <w:tab w:val="left" w:pos="4536"/>
        </w:tabs>
        <w:spacing w:after="0" w:line="240" w:lineRule="auto"/>
        <w:jc w:val="center"/>
        <w:rPr>
          <w:rFonts w:ascii="Times New Roman" w:hAnsi="Times New Roman"/>
          <w:b/>
          <w:spacing w:val="-4"/>
          <w:sz w:val="24"/>
          <w:szCs w:val="24"/>
        </w:rPr>
      </w:pPr>
    </w:p>
    <w:p w:rsidR="00174A80" w:rsidRPr="0035074B" w:rsidRDefault="00174A80">
      <w:pPr>
        <w:tabs>
          <w:tab w:val="left" w:pos="567"/>
          <w:tab w:val="left" w:pos="4536"/>
        </w:tabs>
        <w:spacing w:after="0" w:line="240" w:lineRule="auto"/>
        <w:jc w:val="center"/>
        <w:rPr>
          <w:rFonts w:ascii="Times New Roman" w:hAnsi="Times New Roman"/>
          <w:b/>
          <w:spacing w:val="-4"/>
          <w:sz w:val="24"/>
          <w:szCs w:val="24"/>
        </w:rPr>
      </w:pPr>
    </w:p>
    <w:p w:rsidR="00174A80" w:rsidRPr="0035074B" w:rsidRDefault="00230543">
      <w:pPr>
        <w:tabs>
          <w:tab w:val="left" w:pos="567"/>
          <w:tab w:val="left" w:pos="4536"/>
        </w:tabs>
        <w:spacing w:after="0" w:line="240" w:lineRule="auto"/>
        <w:jc w:val="center"/>
        <w:rPr>
          <w:rFonts w:ascii="Times New Roman" w:hAnsi="Times New Roman"/>
          <w:b/>
          <w:spacing w:val="-4"/>
          <w:sz w:val="24"/>
          <w:szCs w:val="24"/>
        </w:rPr>
      </w:pPr>
      <w:r w:rsidRPr="0035074B">
        <w:rPr>
          <w:rFonts w:ascii="Times New Roman" w:hAnsi="Times New Roman"/>
          <w:b/>
          <w:spacing w:val="-4"/>
          <w:sz w:val="24"/>
          <w:szCs w:val="24"/>
        </w:rPr>
        <w:t xml:space="preserve">О предоставлении разрешения </w:t>
      </w:r>
      <w:bookmarkEnd w:id="5"/>
      <w:bookmarkEnd w:id="6"/>
      <w:r w:rsidRPr="0035074B">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174A80" w:rsidRPr="0035074B" w:rsidRDefault="00174A80">
      <w:pPr>
        <w:tabs>
          <w:tab w:val="left" w:pos="567"/>
          <w:tab w:val="left" w:pos="4536"/>
        </w:tabs>
        <w:spacing w:after="0" w:line="240" w:lineRule="auto"/>
        <w:rPr>
          <w:rFonts w:ascii="Times New Roman" w:hAnsi="Times New Roman"/>
          <w:color w:val="000000"/>
          <w:sz w:val="24"/>
          <w:szCs w:val="24"/>
        </w:rPr>
      </w:pPr>
    </w:p>
    <w:p w:rsidR="00174A80" w:rsidRPr="0035074B" w:rsidRDefault="00230543">
      <w:pPr>
        <w:widowControl w:val="0"/>
        <w:tabs>
          <w:tab w:val="left" w:pos="4819"/>
        </w:tabs>
        <w:spacing w:after="474" w:line="280" w:lineRule="exact"/>
        <w:jc w:val="center"/>
        <w:rPr>
          <w:rFonts w:ascii="Times New Roman" w:hAnsi="Times New Roman"/>
          <w:color w:val="000000"/>
          <w:sz w:val="24"/>
          <w:szCs w:val="24"/>
          <w:lang w:bidi="ru-RU"/>
        </w:rPr>
      </w:pPr>
      <w:r w:rsidRPr="0035074B">
        <w:rPr>
          <w:rFonts w:ascii="Times New Roman" w:hAnsi="Times New Roman"/>
          <w:color w:val="000000"/>
          <w:sz w:val="24"/>
          <w:szCs w:val="24"/>
          <w:lang w:bidi="ru-RU"/>
        </w:rPr>
        <w:t>от________________№_______________</w:t>
      </w:r>
    </w:p>
    <w:p w:rsidR="00174A80" w:rsidRPr="0035074B" w:rsidRDefault="00230543">
      <w:pPr>
        <w:spacing w:line="235" w:lineRule="auto"/>
        <w:ind w:firstLine="720"/>
        <w:jc w:val="both"/>
        <w:rPr>
          <w:rFonts w:ascii="Times New Roman" w:hAnsi="Times New Roman"/>
          <w:spacing w:val="-4"/>
          <w:sz w:val="24"/>
          <w:szCs w:val="24"/>
        </w:rPr>
      </w:pPr>
      <w:proofErr w:type="gramStart"/>
      <w:r w:rsidRPr="0035074B">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174A80" w:rsidRPr="0035074B" w:rsidRDefault="00230543">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35074B">
        <w:rPr>
          <w:rFonts w:ascii="Times New Roman" w:hAnsi="Times New Roman"/>
          <w:color w:val="000000" w:themeColor="text1"/>
          <w:spacing w:val="-4"/>
          <w:sz w:val="24"/>
          <w:szCs w:val="24"/>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35074B">
        <w:rPr>
          <w:rFonts w:ascii="Times New Roman" w:hAnsi="Times New Roman"/>
          <w:color w:val="000000" w:themeColor="text1"/>
          <w:spacing w:val="-4"/>
          <w:sz w:val="24"/>
          <w:szCs w:val="24"/>
        </w:rPr>
        <w:t>а-</w:t>
      </w:r>
      <w:proofErr w:type="gramEnd"/>
      <w:r w:rsidRPr="0035074B">
        <w:rPr>
          <w:rFonts w:ascii="Times New Roman" w:hAnsi="Times New Roman"/>
          <w:i/>
          <w:iCs/>
          <w:color w:val="000000" w:themeColor="text1"/>
          <w:spacing w:val="-4"/>
          <w:sz w:val="24"/>
          <w:szCs w:val="24"/>
        </w:rPr>
        <w:t>«________________________________________________</w:t>
      </w:r>
      <w:r w:rsidRPr="0035074B">
        <w:rPr>
          <w:rFonts w:ascii="Times New Roman" w:hAnsi="Times New Roman"/>
          <w:color w:val="000000" w:themeColor="text1"/>
          <w:spacing w:val="-4"/>
          <w:sz w:val="24"/>
          <w:szCs w:val="24"/>
        </w:rPr>
        <w:t xml:space="preserve"> в отношении земельного </w:t>
      </w:r>
    </w:p>
    <w:p w:rsidR="00174A80" w:rsidRPr="0035074B" w:rsidRDefault="00230543">
      <w:pPr>
        <w:tabs>
          <w:tab w:val="left" w:pos="709"/>
        </w:tabs>
        <w:spacing w:after="120" w:line="240" w:lineRule="auto"/>
        <w:jc w:val="both"/>
        <w:rPr>
          <w:rFonts w:ascii="Times New Roman" w:hAnsi="Times New Roman"/>
          <w:color w:val="000000" w:themeColor="text1"/>
          <w:spacing w:val="-4"/>
          <w:sz w:val="24"/>
          <w:szCs w:val="24"/>
        </w:rPr>
      </w:pPr>
      <w:r w:rsidRPr="0035074B">
        <w:rPr>
          <w:rFonts w:ascii="Times New Roman" w:hAnsi="Times New Roman"/>
          <w:color w:val="000000" w:themeColor="text1"/>
          <w:spacing w:val="-4"/>
          <w:sz w:val="24"/>
          <w:szCs w:val="24"/>
        </w:rPr>
        <w:t xml:space="preserve">        (наименование условно разрешенного вида использования)</w:t>
      </w:r>
    </w:p>
    <w:p w:rsidR="00174A80" w:rsidRPr="0035074B" w:rsidRDefault="00230543">
      <w:pPr>
        <w:tabs>
          <w:tab w:val="left" w:pos="709"/>
        </w:tabs>
        <w:spacing w:after="0" w:line="240" w:lineRule="auto"/>
        <w:jc w:val="both"/>
        <w:rPr>
          <w:rFonts w:ascii="Times New Roman" w:hAnsi="Times New Roman"/>
          <w:color w:val="000000" w:themeColor="text1"/>
          <w:spacing w:val="-4"/>
          <w:sz w:val="24"/>
          <w:szCs w:val="24"/>
        </w:rPr>
      </w:pPr>
      <w:r w:rsidRPr="0035074B">
        <w:rPr>
          <w:rFonts w:ascii="Times New Roman" w:hAnsi="Times New Roman"/>
          <w:color w:val="000000" w:themeColor="text1"/>
          <w:spacing w:val="-4"/>
          <w:sz w:val="24"/>
          <w:szCs w:val="24"/>
        </w:rPr>
        <w:t xml:space="preserve">участка с кадастровым номером </w:t>
      </w:r>
      <w:r w:rsidRPr="0035074B">
        <w:rPr>
          <w:rFonts w:ascii="Times New Roman" w:hAnsi="Times New Roman"/>
          <w:i/>
          <w:iCs/>
          <w:color w:val="000000" w:themeColor="text1"/>
          <w:spacing w:val="-4"/>
          <w:sz w:val="24"/>
          <w:szCs w:val="24"/>
        </w:rPr>
        <w:t>___________________</w:t>
      </w:r>
      <w:r w:rsidRPr="0035074B">
        <w:rPr>
          <w:rFonts w:ascii="Times New Roman" w:hAnsi="Times New Roman"/>
          <w:color w:val="000000" w:themeColor="text1"/>
          <w:spacing w:val="-4"/>
          <w:sz w:val="24"/>
          <w:szCs w:val="24"/>
        </w:rPr>
        <w:t xml:space="preserve">, расположенного по адресу: </w:t>
      </w:r>
      <w:r w:rsidRPr="0035074B">
        <w:rPr>
          <w:rFonts w:ascii="Times New Roman" w:hAnsi="Times New Roman"/>
          <w:iCs/>
          <w:color w:val="000000" w:themeColor="text1"/>
          <w:spacing w:val="-4"/>
          <w:sz w:val="24"/>
          <w:szCs w:val="24"/>
        </w:rPr>
        <w:t xml:space="preserve">_______________________________________________________________________ </w:t>
      </w:r>
    </w:p>
    <w:p w:rsidR="00174A80" w:rsidRPr="0035074B" w:rsidRDefault="00230543">
      <w:pPr>
        <w:tabs>
          <w:tab w:val="left" w:pos="709"/>
        </w:tabs>
        <w:spacing w:after="0" w:line="240" w:lineRule="auto"/>
        <w:jc w:val="center"/>
        <w:rPr>
          <w:rFonts w:ascii="Times New Roman" w:hAnsi="Times New Roman"/>
          <w:iCs/>
          <w:color w:val="000000" w:themeColor="text1"/>
          <w:spacing w:val="-4"/>
          <w:sz w:val="24"/>
          <w:szCs w:val="24"/>
        </w:rPr>
      </w:pPr>
      <w:r w:rsidRPr="0035074B">
        <w:rPr>
          <w:rFonts w:ascii="Times New Roman" w:hAnsi="Times New Roman"/>
          <w:iCs/>
          <w:color w:val="000000" w:themeColor="text1"/>
          <w:spacing w:val="-4"/>
          <w:sz w:val="24"/>
          <w:szCs w:val="24"/>
        </w:rPr>
        <w:t>(указывается адрес)</w:t>
      </w:r>
    </w:p>
    <w:p w:rsidR="00174A80" w:rsidRPr="0035074B" w:rsidRDefault="00230543">
      <w:pPr>
        <w:tabs>
          <w:tab w:val="left" w:pos="709"/>
        </w:tabs>
        <w:spacing w:after="0" w:line="240" w:lineRule="auto"/>
        <w:jc w:val="center"/>
        <w:rPr>
          <w:rFonts w:ascii="Times New Roman" w:hAnsi="Times New Roman"/>
          <w:iCs/>
          <w:color w:val="000000" w:themeColor="text1"/>
          <w:spacing w:val="-4"/>
          <w:sz w:val="24"/>
          <w:szCs w:val="24"/>
        </w:rPr>
      </w:pPr>
      <w:r w:rsidRPr="0035074B">
        <w:rPr>
          <w:rFonts w:ascii="Times New Roman" w:hAnsi="Times New Roman"/>
          <w:iCs/>
          <w:color w:val="000000" w:themeColor="text1"/>
          <w:spacing w:val="-4"/>
          <w:sz w:val="24"/>
          <w:szCs w:val="24"/>
        </w:rPr>
        <w:t>______________________________________________________________________ .</w:t>
      </w:r>
    </w:p>
    <w:p w:rsidR="00174A80" w:rsidRPr="0035074B" w:rsidRDefault="00174A80">
      <w:pPr>
        <w:tabs>
          <w:tab w:val="left" w:pos="709"/>
        </w:tabs>
        <w:spacing w:after="120" w:line="235" w:lineRule="auto"/>
        <w:ind w:firstLine="709"/>
        <w:jc w:val="both"/>
        <w:rPr>
          <w:rFonts w:ascii="Times New Roman" w:hAnsi="Times New Roman"/>
          <w:iCs/>
          <w:color w:val="000000" w:themeColor="text1"/>
          <w:spacing w:val="-4"/>
          <w:sz w:val="24"/>
          <w:szCs w:val="24"/>
        </w:rPr>
      </w:pPr>
    </w:p>
    <w:p w:rsidR="00174A80" w:rsidRPr="0035074B" w:rsidRDefault="00230543">
      <w:pPr>
        <w:tabs>
          <w:tab w:val="left" w:pos="709"/>
        </w:tabs>
        <w:spacing w:after="120" w:line="235" w:lineRule="auto"/>
        <w:ind w:firstLine="709"/>
        <w:jc w:val="both"/>
        <w:rPr>
          <w:rFonts w:ascii="Times New Roman" w:hAnsi="Times New Roman"/>
          <w:spacing w:val="-4"/>
          <w:sz w:val="24"/>
          <w:szCs w:val="24"/>
        </w:rPr>
      </w:pPr>
      <w:r w:rsidRPr="0035074B">
        <w:rPr>
          <w:rFonts w:ascii="Times New Roman" w:hAnsi="Times New Roman"/>
          <w:spacing w:val="-4"/>
          <w:sz w:val="24"/>
          <w:szCs w:val="24"/>
        </w:rPr>
        <w:t xml:space="preserve">2. Опубликовать настоящее постановление </w:t>
      </w:r>
      <w:proofErr w:type="gramStart"/>
      <w:r w:rsidRPr="0035074B">
        <w:rPr>
          <w:rFonts w:ascii="Times New Roman" w:hAnsi="Times New Roman"/>
          <w:spacing w:val="-4"/>
          <w:sz w:val="24"/>
          <w:szCs w:val="24"/>
        </w:rPr>
        <w:t>в</w:t>
      </w:r>
      <w:proofErr w:type="gramEnd"/>
      <w:r w:rsidRPr="0035074B">
        <w:rPr>
          <w:rFonts w:ascii="Times New Roman" w:hAnsi="Times New Roman"/>
          <w:spacing w:val="-4"/>
          <w:sz w:val="24"/>
          <w:szCs w:val="24"/>
        </w:rPr>
        <w:t xml:space="preserve"> «__________________________».</w:t>
      </w:r>
    </w:p>
    <w:p w:rsidR="00174A80" w:rsidRPr="0035074B" w:rsidRDefault="00230543">
      <w:pPr>
        <w:spacing w:line="235" w:lineRule="auto"/>
        <w:ind w:right="-57" w:firstLine="720"/>
        <w:jc w:val="both"/>
        <w:rPr>
          <w:rFonts w:ascii="Times New Roman" w:hAnsi="Times New Roman"/>
          <w:spacing w:val="-4"/>
          <w:sz w:val="24"/>
          <w:szCs w:val="24"/>
        </w:rPr>
      </w:pPr>
      <w:r w:rsidRPr="0035074B">
        <w:rPr>
          <w:rFonts w:ascii="Times New Roman" w:hAnsi="Times New Roman"/>
          <w:spacing w:val="-4"/>
          <w:sz w:val="24"/>
          <w:szCs w:val="24"/>
        </w:rPr>
        <w:t>4. Настоящее решение (</w:t>
      </w:r>
      <w:r w:rsidRPr="0035074B">
        <w:rPr>
          <w:rFonts w:ascii="Times New Roman" w:hAnsi="Times New Roman"/>
          <w:i/>
          <w:spacing w:val="-4"/>
          <w:sz w:val="24"/>
          <w:szCs w:val="24"/>
        </w:rPr>
        <w:t>постановление/распоряжение)</w:t>
      </w:r>
      <w:r w:rsidRPr="0035074B">
        <w:rPr>
          <w:rFonts w:ascii="Times New Roman" w:hAnsi="Times New Roman"/>
          <w:spacing w:val="-4"/>
          <w:sz w:val="24"/>
          <w:szCs w:val="24"/>
        </w:rPr>
        <w:t xml:space="preserve"> вступает в силу после его официального опубликования.</w:t>
      </w:r>
    </w:p>
    <w:p w:rsidR="00174A80" w:rsidRPr="0035074B" w:rsidRDefault="00230543">
      <w:pPr>
        <w:spacing w:line="235" w:lineRule="auto"/>
        <w:ind w:right="-57" w:firstLine="720"/>
        <w:jc w:val="both"/>
        <w:rPr>
          <w:rFonts w:ascii="Times New Roman" w:hAnsi="Times New Roman"/>
          <w:spacing w:val="-4"/>
          <w:sz w:val="24"/>
          <w:szCs w:val="24"/>
        </w:rPr>
      </w:pPr>
      <w:r w:rsidRPr="0035074B">
        <w:rPr>
          <w:rFonts w:ascii="Times New Roman" w:hAnsi="Times New Roman"/>
          <w:spacing w:val="-4"/>
          <w:sz w:val="24"/>
          <w:szCs w:val="24"/>
        </w:rPr>
        <w:lastRenderedPageBreak/>
        <w:t xml:space="preserve">5. Контроль за исполнением настоящего постановления возложить </w:t>
      </w:r>
      <w:proofErr w:type="gramStart"/>
      <w:r w:rsidRPr="0035074B">
        <w:rPr>
          <w:rFonts w:ascii="Times New Roman" w:hAnsi="Times New Roman"/>
          <w:spacing w:val="-4"/>
          <w:sz w:val="24"/>
          <w:szCs w:val="24"/>
        </w:rPr>
        <w:t>на</w:t>
      </w:r>
      <w:proofErr w:type="gramEnd"/>
      <w:r w:rsidRPr="0035074B">
        <w:rPr>
          <w:rFonts w:ascii="Times New Roman" w:hAnsi="Times New Roman"/>
          <w:spacing w:val="-4"/>
          <w:sz w:val="24"/>
          <w:szCs w:val="24"/>
        </w:rPr>
        <w:t xml:space="preserve"> ________________________________________________________________________.</w:t>
      </w:r>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(ФИО)</w:t>
      </w:r>
    </w:p>
    <w:p w:rsidR="00174A80" w:rsidRPr="0035074B" w:rsidRDefault="00174A80">
      <w:pPr>
        <w:pBdr>
          <w:top w:val="single" w:sz="4" w:space="9" w:color="000000"/>
        </w:pBdr>
        <w:spacing w:after="0" w:line="240" w:lineRule="auto"/>
        <w:ind w:left="5670"/>
        <w:jc w:val="center"/>
        <w:rPr>
          <w:rFonts w:ascii="Times New Roman" w:hAnsi="Times New Roman"/>
          <w:sz w:val="24"/>
          <w:szCs w:val="24"/>
        </w:rPr>
      </w:pPr>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proofErr w:type="gramStart"/>
      <w:r w:rsidRPr="0035074B">
        <w:rPr>
          <w:rFonts w:ascii="Times New Roman" w:hAnsi="Times New Roman"/>
          <w:sz w:val="24"/>
          <w:szCs w:val="24"/>
        </w:rPr>
        <w:t>(подпись должностного лица органа, осуществляющего</w:t>
      </w:r>
      <w:proofErr w:type="gramEnd"/>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r w:rsidRPr="0035074B">
        <w:rPr>
          <w:rFonts w:ascii="Times New Roman" w:hAnsi="Times New Roman"/>
          <w:sz w:val="24"/>
          <w:szCs w:val="24"/>
        </w:rPr>
        <w:t xml:space="preserve">предоставление </w:t>
      </w:r>
      <w:proofErr w:type="gramStart"/>
      <w:r w:rsidRPr="0035074B">
        <w:rPr>
          <w:rFonts w:ascii="Times New Roman" w:hAnsi="Times New Roman"/>
          <w:sz w:val="24"/>
          <w:szCs w:val="24"/>
        </w:rPr>
        <w:t>государственной</w:t>
      </w:r>
      <w:proofErr w:type="gramEnd"/>
      <w:r w:rsidRPr="0035074B">
        <w:rPr>
          <w:rFonts w:ascii="Times New Roman" w:hAnsi="Times New Roman"/>
          <w:sz w:val="24"/>
          <w:szCs w:val="24"/>
        </w:rPr>
        <w:t xml:space="preserve"> </w:t>
      </w:r>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r w:rsidRPr="0035074B">
        <w:rPr>
          <w:rFonts w:ascii="Times New Roman" w:hAnsi="Times New Roman"/>
          <w:sz w:val="24"/>
          <w:szCs w:val="24"/>
        </w:rPr>
        <w:t>(муниципальной) услуги</w:t>
      </w:r>
    </w:p>
    <w:p w:rsidR="00174A80" w:rsidRPr="0035074B" w:rsidRDefault="00230543">
      <w:pPr>
        <w:spacing w:after="0" w:line="240" w:lineRule="auto"/>
        <w:ind w:right="-1"/>
        <w:rPr>
          <w:rFonts w:ascii="Times New Roman" w:hAnsi="Times New Roman"/>
          <w:color w:val="000000"/>
          <w:spacing w:val="-6"/>
          <w:sz w:val="24"/>
          <w:szCs w:val="24"/>
        </w:rPr>
      </w:pPr>
      <w:r w:rsidRPr="0035074B">
        <w:rPr>
          <w:rFonts w:ascii="Times New Roman" w:hAnsi="Times New Roman"/>
          <w:color w:val="000000"/>
          <w:sz w:val="24"/>
          <w:szCs w:val="24"/>
          <w:lang w:bidi="ru-RU"/>
        </w:rPr>
        <w:tab/>
      </w:r>
    </w:p>
    <w:p w:rsidR="00174A80" w:rsidRPr="0035074B" w:rsidRDefault="00174A80">
      <w:pPr>
        <w:spacing w:after="0" w:line="240" w:lineRule="auto"/>
        <w:rPr>
          <w:rFonts w:ascii="Times New Roman" w:hAnsi="Times New Roman"/>
          <w:color w:val="000000"/>
          <w:sz w:val="24"/>
          <w:szCs w:val="24"/>
          <w:lang w:bidi="ru-RU"/>
        </w:rPr>
      </w:pPr>
    </w:p>
    <w:p w:rsidR="00174A80" w:rsidRPr="0035074B" w:rsidRDefault="00230543">
      <w:pPr>
        <w:widowControl w:val="0"/>
        <w:tabs>
          <w:tab w:val="left" w:leader="underscore" w:pos="9817"/>
        </w:tabs>
        <w:spacing w:after="0" w:line="317" w:lineRule="exact"/>
        <w:ind w:left="7460"/>
        <w:jc w:val="both"/>
        <w:rPr>
          <w:rFonts w:ascii="Times New Roman" w:hAnsi="Times New Roman"/>
          <w:sz w:val="24"/>
          <w:szCs w:val="24"/>
        </w:rPr>
      </w:pPr>
      <w:r w:rsidRPr="0035074B">
        <w:rPr>
          <w:rFonts w:ascii="Times New Roman" w:hAnsi="Times New Roman"/>
          <w:color w:val="000000"/>
          <w:sz w:val="24"/>
          <w:szCs w:val="24"/>
          <w:lang w:bidi="ru-RU"/>
        </w:rPr>
        <w:t>Приложение № 3</w:t>
      </w:r>
    </w:p>
    <w:p w:rsidR="00174A80" w:rsidRPr="0035074B" w:rsidRDefault="00230543">
      <w:pPr>
        <w:widowControl w:val="0"/>
        <w:spacing w:after="529" w:line="317" w:lineRule="exact"/>
        <w:ind w:left="5380" w:right="320"/>
        <w:jc w:val="right"/>
        <w:rPr>
          <w:rFonts w:ascii="Times New Roman" w:hAnsi="Times New Roman"/>
          <w:sz w:val="24"/>
          <w:szCs w:val="24"/>
        </w:rPr>
      </w:pPr>
      <w:r w:rsidRPr="0035074B">
        <w:rPr>
          <w:rFonts w:ascii="Times New Roman" w:hAnsi="Times New Roman"/>
          <w:color w:val="000000"/>
          <w:sz w:val="24"/>
          <w:szCs w:val="24"/>
          <w:lang w:bidi="ru-RU"/>
        </w:rPr>
        <w:t xml:space="preserve">к Административному регламенту по предоставлению </w:t>
      </w:r>
      <w:r w:rsidR="0035074B" w:rsidRPr="0035074B">
        <w:rPr>
          <w:rFonts w:ascii="Times New Roman" w:hAnsi="Times New Roman"/>
          <w:color w:val="000000"/>
          <w:sz w:val="24"/>
          <w:szCs w:val="24"/>
          <w:lang w:bidi="ru-RU"/>
        </w:rPr>
        <w:t>муниципальной</w:t>
      </w:r>
      <w:r w:rsidRPr="0035074B">
        <w:rPr>
          <w:rFonts w:ascii="Times New Roman" w:hAnsi="Times New Roman"/>
          <w:color w:val="000000"/>
          <w:sz w:val="24"/>
          <w:szCs w:val="24"/>
          <w:lang w:bidi="ru-RU"/>
        </w:rPr>
        <w:t xml:space="preserve"> услуги </w:t>
      </w:r>
    </w:p>
    <w:p w:rsidR="00174A80" w:rsidRPr="0035074B" w:rsidRDefault="00230543">
      <w:pPr>
        <w:spacing w:after="0" w:line="240" w:lineRule="auto"/>
        <w:rPr>
          <w:rFonts w:ascii="Times New Roman" w:hAnsi="Times New Roman"/>
          <w:sz w:val="24"/>
          <w:szCs w:val="24"/>
          <w:lang w:bidi="ru-RU"/>
        </w:rPr>
      </w:pPr>
      <w:proofErr w:type="gramStart"/>
      <w:r w:rsidRPr="0035074B">
        <w:rPr>
          <w:rFonts w:ascii="Times New Roman" w:hAnsi="Times New Roman"/>
          <w:sz w:val="24"/>
          <w:szCs w:val="24"/>
        </w:rPr>
        <w:t>(Бланк органа,</w:t>
      </w:r>
      <w:r w:rsidRPr="0035074B">
        <w:rPr>
          <w:rFonts w:ascii="Times New Roman" w:hAnsi="Times New Roman"/>
          <w:sz w:val="24"/>
          <w:szCs w:val="24"/>
        </w:rPr>
        <w:br/>
        <w:t>осуществляющего</w:t>
      </w:r>
      <w:r w:rsidRPr="0035074B">
        <w:rPr>
          <w:rFonts w:ascii="Times New Roman" w:hAnsi="Times New Roman"/>
          <w:sz w:val="24"/>
          <w:szCs w:val="24"/>
        </w:rPr>
        <w:br/>
        <w:t xml:space="preserve">предоставление </w:t>
      </w:r>
      <w:r w:rsidRPr="0035074B">
        <w:rPr>
          <w:rFonts w:ascii="Times New Roman" w:hAnsi="Times New Roman"/>
          <w:sz w:val="24"/>
          <w:szCs w:val="24"/>
          <w:lang w:bidi="ru-RU"/>
        </w:rPr>
        <w:t xml:space="preserve">государственной </w:t>
      </w:r>
      <w:proofErr w:type="gramEnd"/>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lang w:bidi="ru-RU"/>
        </w:rPr>
        <w:t>(муниципальной) услуги</w:t>
      </w:r>
      <w:r w:rsidRPr="0035074B">
        <w:rPr>
          <w:rFonts w:ascii="Times New Roman" w:hAnsi="Times New Roman"/>
          <w:sz w:val="24"/>
          <w:szCs w:val="24"/>
        </w:rPr>
        <w:t xml:space="preserve"> </w:t>
      </w:r>
    </w:p>
    <w:p w:rsidR="00174A80" w:rsidRPr="0035074B" w:rsidRDefault="00174A80">
      <w:pPr>
        <w:spacing w:after="0"/>
        <w:rPr>
          <w:rFonts w:ascii="Times New Roman" w:hAnsi="Times New Roman"/>
          <w:color w:val="000000"/>
          <w:sz w:val="24"/>
          <w:szCs w:val="24"/>
        </w:rPr>
      </w:pPr>
    </w:p>
    <w:p w:rsidR="00174A80" w:rsidRPr="0035074B" w:rsidRDefault="00230543">
      <w:pPr>
        <w:tabs>
          <w:tab w:val="left" w:pos="567"/>
          <w:tab w:val="left" w:pos="4536"/>
        </w:tabs>
        <w:spacing w:after="0" w:line="240" w:lineRule="auto"/>
        <w:jc w:val="center"/>
        <w:rPr>
          <w:rFonts w:ascii="Times New Roman" w:hAnsi="Times New Roman"/>
          <w:b/>
          <w:spacing w:val="-4"/>
          <w:sz w:val="24"/>
          <w:szCs w:val="24"/>
        </w:rPr>
      </w:pPr>
      <w:r w:rsidRPr="0035074B">
        <w:rPr>
          <w:rFonts w:ascii="Times New Roman" w:hAnsi="Times New Roman"/>
          <w:b/>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174A80" w:rsidRPr="0035074B" w:rsidRDefault="00174A80">
      <w:pPr>
        <w:tabs>
          <w:tab w:val="left" w:pos="567"/>
          <w:tab w:val="left" w:pos="4536"/>
        </w:tabs>
        <w:spacing w:after="0" w:line="240" w:lineRule="auto"/>
        <w:jc w:val="center"/>
        <w:rPr>
          <w:rFonts w:ascii="Times New Roman" w:hAnsi="Times New Roman"/>
          <w:b/>
          <w:color w:val="000000"/>
          <w:sz w:val="24"/>
          <w:szCs w:val="24"/>
        </w:rPr>
      </w:pPr>
    </w:p>
    <w:p w:rsidR="00174A80" w:rsidRPr="0035074B" w:rsidRDefault="00230543">
      <w:pPr>
        <w:tabs>
          <w:tab w:val="left" w:pos="567"/>
          <w:tab w:val="left" w:pos="4536"/>
        </w:tabs>
        <w:spacing w:after="0" w:line="240" w:lineRule="auto"/>
        <w:jc w:val="center"/>
        <w:rPr>
          <w:rFonts w:ascii="Times New Roman" w:hAnsi="Times New Roman"/>
          <w:color w:val="000000"/>
          <w:sz w:val="24"/>
          <w:szCs w:val="24"/>
        </w:rPr>
      </w:pPr>
      <w:r w:rsidRPr="0035074B">
        <w:rPr>
          <w:rFonts w:ascii="Times New Roman" w:hAnsi="Times New Roman"/>
          <w:color w:val="000000"/>
          <w:sz w:val="24"/>
          <w:szCs w:val="24"/>
        </w:rPr>
        <w:t>от________________№_______________</w:t>
      </w:r>
    </w:p>
    <w:p w:rsidR="00174A80" w:rsidRPr="0035074B" w:rsidRDefault="00174A80">
      <w:pPr>
        <w:spacing w:after="0" w:line="240" w:lineRule="auto"/>
        <w:ind w:right="-1" w:firstLine="709"/>
        <w:jc w:val="both"/>
        <w:rPr>
          <w:rFonts w:ascii="Times New Roman" w:hAnsi="Times New Roman"/>
          <w:color w:val="000000"/>
          <w:sz w:val="24"/>
          <w:szCs w:val="24"/>
          <w:lang w:bidi="ru-RU"/>
        </w:rPr>
      </w:pPr>
    </w:p>
    <w:p w:rsidR="00174A80" w:rsidRPr="0035074B" w:rsidRDefault="00230543">
      <w:pPr>
        <w:spacing w:after="0" w:line="240" w:lineRule="auto"/>
        <w:ind w:right="-1" w:firstLine="709"/>
        <w:jc w:val="both"/>
        <w:rPr>
          <w:rFonts w:ascii="Times New Roman" w:hAnsi="Times New Roman"/>
          <w:color w:val="000000"/>
          <w:sz w:val="24"/>
          <w:szCs w:val="24"/>
          <w:lang w:bidi="ru-RU"/>
        </w:rPr>
      </w:pPr>
      <w:r w:rsidRPr="0035074B">
        <w:rPr>
          <w:rFonts w:ascii="Times New Roman" w:hAnsi="Times New Roman"/>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174A80" w:rsidRPr="0035074B" w:rsidRDefault="00230543">
      <w:pPr>
        <w:spacing w:after="0" w:line="240" w:lineRule="auto"/>
        <w:ind w:right="-1" w:firstLine="709"/>
        <w:jc w:val="center"/>
        <w:rPr>
          <w:rFonts w:ascii="Times New Roman" w:hAnsi="Times New Roman"/>
          <w:i/>
          <w:sz w:val="24"/>
          <w:szCs w:val="24"/>
        </w:rPr>
      </w:pPr>
      <w:r w:rsidRPr="0035074B">
        <w:rPr>
          <w:rFonts w:ascii="Times New Roman" w:hAnsi="Times New Roman"/>
          <w:i/>
          <w:sz w:val="24"/>
          <w:szCs w:val="24"/>
        </w:rPr>
        <w:t>(Ф.И.О. физического лица, наименование юридического лиц</w:t>
      </w:r>
      <w:proofErr w:type="gramStart"/>
      <w:r w:rsidRPr="0035074B">
        <w:rPr>
          <w:rFonts w:ascii="Times New Roman" w:hAnsi="Times New Roman"/>
          <w:i/>
          <w:sz w:val="24"/>
          <w:szCs w:val="24"/>
        </w:rPr>
        <w:t>а–</w:t>
      </w:r>
      <w:proofErr w:type="gramEnd"/>
      <w:r w:rsidRPr="0035074B">
        <w:rPr>
          <w:rFonts w:ascii="Times New Roman" w:hAnsi="Times New Roman"/>
          <w:i/>
          <w:sz w:val="24"/>
          <w:szCs w:val="24"/>
        </w:rPr>
        <w:t xml:space="preserve"> заявителя,</w:t>
      </w:r>
    </w:p>
    <w:p w:rsidR="00174A80" w:rsidRPr="0035074B" w:rsidRDefault="00230543">
      <w:pPr>
        <w:spacing w:after="0" w:line="240" w:lineRule="auto"/>
        <w:ind w:right="-1"/>
        <w:jc w:val="both"/>
        <w:rPr>
          <w:rFonts w:ascii="Times New Roman" w:hAnsi="Times New Roman"/>
          <w:sz w:val="24"/>
          <w:szCs w:val="24"/>
        </w:rPr>
      </w:pPr>
      <w:r w:rsidRPr="0035074B">
        <w:rPr>
          <w:rFonts w:ascii="Times New Roman" w:hAnsi="Times New Roman"/>
          <w:sz w:val="24"/>
          <w:szCs w:val="24"/>
        </w:rPr>
        <w:t>__________________________________________________________________________________________</w:t>
      </w:r>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i/>
          <w:sz w:val="24"/>
          <w:szCs w:val="24"/>
        </w:rPr>
        <w:t>дата направления заявления)</w:t>
      </w:r>
    </w:p>
    <w:p w:rsidR="00174A80" w:rsidRPr="0035074B" w:rsidRDefault="00230543">
      <w:pPr>
        <w:widowControl w:val="0"/>
        <w:spacing w:after="0" w:line="370" w:lineRule="exact"/>
        <w:ind w:right="-1"/>
        <w:jc w:val="both"/>
        <w:rPr>
          <w:rFonts w:ascii="Times New Roman" w:hAnsi="Times New Roman"/>
          <w:color w:val="000000"/>
          <w:sz w:val="24"/>
          <w:szCs w:val="24"/>
          <w:lang w:bidi="ru-RU"/>
        </w:rPr>
      </w:pPr>
      <w:r w:rsidRPr="0035074B">
        <w:rPr>
          <w:rFonts w:ascii="Times New Roman" w:hAnsi="Times New Roman"/>
          <w:sz w:val="24"/>
          <w:szCs w:val="24"/>
        </w:rPr>
        <w:t>на основании___________________________________________________________</w:t>
      </w:r>
    </w:p>
    <w:p w:rsidR="00174A80" w:rsidRPr="0035074B" w:rsidRDefault="00230543">
      <w:pPr>
        <w:spacing w:after="0" w:line="240" w:lineRule="auto"/>
        <w:ind w:right="-1"/>
        <w:rPr>
          <w:rFonts w:ascii="Times New Roman" w:hAnsi="Times New Roman"/>
          <w:sz w:val="24"/>
          <w:szCs w:val="24"/>
        </w:rPr>
      </w:pPr>
      <w:r w:rsidRPr="0035074B">
        <w:rPr>
          <w:rFonts w:ascii="Times New Roman" w:hAnsi="Times New Roman"/>
          <w:sz w:val="24"/>
          <w:szCs w:val="24"/>
        </w:rPr>
        <w:t>______________________________________________________________________</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jc w:val="both"/>
        <w:rPr>
          <w:rFonts w:ascii="Times New Roman" w:hAnsi="Times New Roman"/>
          <w:sz w:val="24"/>
          <w:szCs w:val="24"/>
        </w:rPr>
      </w:pPr>
      <w:r w:rsidRPr="0035074B">
        <w:rPr>
          <w:rFonts w:ascii="Times New Roman" w:hAnsi="Times New Roman"/>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5074B">
        <w:rPr>
          <w:rFonts w:ascii="Times New Roman" w:hAnsi="Times New Roman"/>
          <w:sz w:val="24"/>
          <w:szCs w:val="24"/>
        </w:rPr>
        <w:t>с</w:t>
      </w:r>
      <w:proofErr w:type="gramEnd"/>
      <w:r w:rsidRPr="0035074B">
        <w:rPr>
          <w:rFonts w:ascii="Times New Roman" w:hAnsi="Times New Roman"/>
          <w:sz w:val="24"/>
          <w:szCs w:val="24"/>
        </w:rPr>
        <w:t>:</w:t>
      </w:r>
    </w:p>
    <w:p w:rsidR="00174A80" w:rsidRPr="0035074B" w:rsidRDefault="00230543">
      <w:pPr>
        <w:spacing w:after="0" w:line="240" w:lineRule="auto"/>
        <w:ind w:right="-1"/>
        <w:jc w:val="both"/>
        <w:rPr>
          <w:rFonts w:ascii="Times New Roman" w:hAnsi="Times New Roman"/>
          <w:sz w:val="24"/>
          <w:szCs w:val="24"/>
        </w:rPr>
      </w:pPr>
      <w:r w:rsidRPr="0035074B">
        <w:rPr>
          <w:rFonts w:ascii="Times New Roman" w:hAnsi="Times New Roman"/>
          <w:sz w:val="24"/>
          <w:szCs w:val="24"/>
        </w:rPr>
        <w:t>______________________________________________________________________</w:t>
      </w:r>
    </w:p>
    <w:p w:rsidR="00174A80" w:rsidRPr="0035074B" w:rsidRDefault="00230543">
      <w:pPr>
        <w:spacing w:after="0" w:line="240" w:lineRule="auto"/>
        <w:ind w:right="-1"/>
        <w:jc w:val="center"/>
        <w:rPr>
          <w:rFonts w:ascii="Times New Roman" w:hAnsi="Times New Roman"/>
          <w:sz w:val="24"/>
          <w:szCs w:val="24"/>
        </w:rPr>
      </w:pPr>
      <w:r w:rsidRPr="0035074B">
        <w:rPr>
          <w:rFonts w:ascii="Times New Roman" w:hAnsi="Times New Roman"/>
          <w:sz w:val="24"/>
          <w:szCs w:val="24"/>
        </w:rPr>
        <w:t>(указывается основание отказа в предоставлении разрешения)</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firstLine="709"/>
        <w:jc w:val="both"/>
        <w:rPr>
          <w:rFonts w:ascii="Times New Roman" w:hAnsi="Times New Roman"/>
          <w:sz w:val="24"/>
          <w:szCs w:val="24"/>
        </w:rPr>
      </w:pPr>
      <w:r w:rsidRPr="0035074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5074B">
        <w:rPr>
          <w:rFonts w:ascii="Times New Roman" w:hAnsi="Times New Roman"/>
          <w:i/>
          <w:sz w:val="24"/>
          <w:szCs w:val="24"/>
        </w:rPr>
        <w:t>(указать уполномоченный орган)</w:t>
      </w:r>
      <w:r w:rsidRPr="0035074B">
        <w:rPr>
          <w:rFonts w:ascii="Times New Roman" w:hAnsi="Times New Roman"/>
          <w:sz w:val="24"/>
          <w:szCs w:val="24"/>
        </w:rPr>
        <w:t>, а также в судебном порядке.</w:t>
      </w:r>
    </w:p>
    <w:p w:rsidR="00174A80" w:rsidRPr="0035074B" w:rsidRDefault="00174A80">
      <w:pPr>
        <w:spacing w:after="0" w:line="240" w:lineRule="auto"/>
        <w:rPr>
          <w:rFonts w:ascii="Times New Roman" w:hAnsi="Times New Roman"/>
          <w:sz w:val="24"/>
          <w:szCs w:val="24"/>
        </w:rPr>
      </w:pPr>
    </w:p>
    <w:p w:rsidR="00174A80" w:rsidRPr="0035074B" w:rsidRDefault="00174A80">
      <w:pPr>
        <w:spacing w:after="0" w:line="240" w:lineRule="auto"/>
        <w:rPr>
          <w:rFonts w:ascii="Times New Roman" w:hAnsi="Times New Roman"/>
          <w:sz w:val="24"/>
          <w:szCs w:val="24"/>
        </w:rPr>
      </w:pPr>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(ФИО)</w:t>
      </w:r>
    </w:p>
    <w:p w:rsidR="00174A80" w:rsidRPr="0035074B" w:rsidRDefault="00174A80">
      <w:pPr>
        <w:pBdr>
          <w:top w:val="single" w:sz="4" w:space="9" w:color="000000"/>
        </w:pBdr>
        <w:spacing w:after="0" w:line="240" w:lineRule="auto"/>
        <w:ind w:left="5670"/>
        <w:jc w:val="center"/>
        <w:rPr>
          <w:rFonts w:ascii="Times New Roman" w:hAnsi="Times New Roman"/>
          <w:sz w:val="24"/>
          <w:szCs w:val="24"/>
        </w:rPr>
      </w:pPr>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proofErr w:type="gramStart"/>
      <w:r w:rsidRPr="0035074B">
        <w:rPr>
          <w:rFonts w:ascii="Times New Roman" w:hAnsi="Times New Roman"/>
          <w:sz w:val="24"/>
          <w:szCs w:val="24"/>
        </w:rPr>
        <w:lastRenderedPageBreak/>
        <w:t>(подпись должностного лица органа, осуществляющего</w:t>
      </w:r>
      <w:proofErr w:type="gramEnd"/>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r w:rsidRPr="0035074B">
        <w:rPr>
          <w:rFonts w:ascii="Times New Roman" w:hAnsi="Times New Roman"/>
          <w:sz w:val="24"/>
          <w:szCs w:val="24"/>
        </w:rPr>
        <w:t xml:space="preserve">предоставление </w:t>
      </w:r>
      <w:proofErr w:type="gramStart"/>
      <w:r w:rsidRPr="0035074B">
        <w:rPr>
          <w:rFonts w:ascii="Times New Roman" w:hAnsi="Times New Roman"/>
          <w:sz w:val="24"/>
          <w:szCs w:val="24"/>
        </w:rPr>
        <w:t>государственной</w:t>
      </w:r>
      <w:proofErr w:type="gramEnd"/>
      <w:r w:rsidRPr="0035074B">
        <w:rPr>
          <w:rFonts w:ascii="Times New Roman" w:hAnsi="Times New Roman"/>
          <w:sz w:val="24"/>
          <w:szCs w:val="24"/>
        </w:rPr>
        <w:t xml:space="preserve"> </w:t>
      </w:r>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r w:rsidRPr="0035074B">
        <w:rPr>
          <w:rFonts w:ascii="Times New Roman" w:hAnsi="Times New Roman"/>
          <w:sz w:val="24"/>
          <w:szCs w:val="24"/>
        </w:rPr>
        <w:t>(муниципальной) услуги)</w:t>
      </w:r>
    </w:p>
    <w:p w:rsidR="00174A80" w:rsidRPr="0035074B" w:rsidRDefault="00174A80">
      <w:pPr>
        <w:spacing w:after="0" w:line="240" w:lineRule="auto"/>
        <w:rPr>
          <w:rFonts w:ascii="Times New Roman" w:hAnsi="Times New Roman"/>
          <w:color w:val="000000"/>
          <w:spacing w:val="-6"/>
          <w:sz w:val="24"/>
          <w:szCs w:val="24"/>
        </w:rPr>
      </w:pPr>
    </w:p>
    <w:p w:rsidR="00174A80" w:rsidRPr="0035074B" w:rsidRDefault="00174A80">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174A80" w:rsidRPr="0035074B" w:rsidRDefault="00230543">
      <w:pPr>
        <w:widowControl w:val="0"/>
        <w:tabs>
          <w:tab w:val="left" w:leader="underscore" w:pos="9817"/>
        </w:tabs>
        <w:spacing w:after="0" w:line="317" w:lineRule="exact"/>
        <w:ind w:left="7460"/>
        <w:jc w:val="both"/>
        <w:rPr>
          <w:rFonts w:ascii="Times New Roman" w:hAnsi="Times New Roman"/>
          <w:sz w:val="24"/>
          <w:szCs w:val="24"/>
        </w:rPr>
      </w:pPr>
      <w:r w:rsidRPr="0035074B">
        <w:rPr>
          <w:rFonts w:ascii="Times New Roman" w:hAnsi="Times New Roman"/>
          <w:color w:val="000000"/>
          <w:sz w:val="24"/>
          <w:szCs w:val="24"/>
          <w:lang w:bidi="ru-RU"/>
        </w:rPr>
        <w:t>Приложение № 4</w:t>
      </w:r>
    </w:p>
    <w:p w:rsidR="00174A80" w:rsidRPr="0035074B" w:rsidRDefault="00230543">
      <w:pPr>
        <w:widowControl w:val="0"/>
        <w:spacing w:after="529" w:line="317" w:lineRule="exact"/>
        <w:ind w:left="5380" w:right="320"/>
        <w:jc w:val="right"/>
        <w:rPr>
          <w:rFonts w:ascii="Times New Roman" w:hAnsi="Times New Roman"/>
          <w:sz w:val="24"/>
          <w:szCs w:val="24"/>
        </w:rPr>
      </w:pPr>
      <w:r w:rsidRPr="0035074B">
        <w:rPr>
          <w:rFonts w:ascii="Times New Roman" w:hAnsi="Times New Roman"/>
          <w:color w:val="000000"/>
          <w:sz w:val="24"/>
          <w:szCs w:val="24"/>
          <w:lang w:bidi="ru-RU"/>
        </w:rPr>
        <w:t>к Административному регламенту по предоставле</w:t>
      </w:r>
      <w:r w:rsidR="0035074B" w:rsidRPr="0035074B">
        <w:rPr>
          <w:rFonts w:ascii="Times New Roman" w:hAnsi="Times New Roman"/>
          <w:color w:val="000000"/>
          <w:sz w:val="24"/>
          <w:szCs w:val="24"/>
          <w:lang w:bidi="ru-RU"/>
        </w:rPr>
        <w:t xml:space="preserve">нию муниципальной </w:t>
      </w:r>
      <w:r w:rsidRPr="0035074B">
        <w:rPr>
          <w:rFonts w:ascii="Times New Roman" w:hAnsi="Times New Roman"/>
          <w:color w:val="000000"/>
          <w:sz w:val="24"/>
          <w:szCs w:val="24"/>
          <w:lang w:bidi="ru-RU"/>
        </w:rPr>
        <w:t xml:space="preserve">услуги </w:t>
      </w:r>
    </w:p>
    <w:p w:rsidR="00174A80" w:rsidRPr="0035074B" w:rsidRDefault="00230543">
      <w:pPr>
        <w:spacing w:after="0" w:line="240" w:lineRule="auto"/>
        <w:rPr>
          <w:rFonts w:ascii="Times New Roman" w:hAnsi="Times New Roman"/>
          <w:sz w:val="24"/>
          <w:szCs w:val="24"/>
          <w:lang w:bidi="ru-RU"/>
        </w:rPr>
      </w:pPr>
      <w:proofErr w:type="gramStart"/>
      <w:r w:rsidRPr="0035074B">
        <w:rPr>
          <w:rFonts w:ascii="Times New Roman" w:hAnsi="Times New Roman"/>
          <w:sz w:val="24"/>
          <w:szCs w:val="24"/>
        </w:rPr>
        <w:t>(Бланк органа,</w:t>
      </w:r>
      <w:r w:rsidRPr="0035074B">
        <w:rPr>
          <w:rFonts w:ascii="Times New Roman" w:hAnsi="Times New Roman"/>
          <w:sz w:val="24"/>
          <w:szCs w:val="24"/>
        </w:rPr>
        <w:br/>
        <w:t>осуществляющего</w:t>
      </w:r>
      <w:r w:rsidRPr="0035074B">
        <w:rPr>
          <w:rFonts w:ascii="Times New Roman" w:hAnsi="Times New Roman"/>
          <w:sz w:val="24"/>
          <w:szCs w:val="24"/>
        </w:rPr>
        <w:br/>
        <w:t xml:space="preserve">предоставление </w:t>
      </w:r>
      <w:r w:rsidRPr="0035074B">
        <w:rPr>
          <w:rFonts w:ascii="Times New Roman" w:hAnsi="Times New Roman"/>
          <w:sz w:val="24"/>
          <w:szCs w:val="24"/>
          <w:lang w:bidi="ru-RU"/>
        </w:rPr>
        <w:t xml:space="preserve">государственной </w:t>
      </w:r>
      <w:proofErr w:type="gramEnd"/>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lang w:bidi="ru-RU"/>
        </w:rPr>
        <w:t>(муниципальной) услуги</w:t>
      </w:r>
      <w:r w:rsidRPr="0035074B">
        <w:rPr>
          <w:rFonts w:ascii="Times New Roman" w:hAnsi="Times New Roman"/>
          <w:sz w:val="24"/>
          <w:szCs w:val="24"/>
        </w:rPr>
        <w:t xml:space="preserve"> </w:t>
      </w:r>
    </w:p>
    <w:p w:rsidR="00174A80" w:rsidRPr="0035074B" w:rsidRDefault="00230543">
      <w:pPr>
        <w:widowControl w:val="0"/>
        <w:spacing w:after="1020" w:line="322" w:lineRule="exact"/>
        <w:ind w:left="5380"/>
        <w:rPr>
          <w:rFonts w:ascii="Times New Roman" w:hAnsi="Times New Roman"/>
          <w:i/>
          <w:iCs/>
          <w:sz w:val="24"/>
          <w:szCs w:val="24"/>
          <w:lang w:bidi="ru-RU"/>
        </w:rPr>
      </w:pPr>
      <w:r w:rsidRPr="0035074B">
        <w:rPr>
          <w:rFonts w:ascii="Times New Roman" w:hAnsi="Times New Roman"/>
          <w:i/>
          <w:iCs/>
          <w:sz w:val="24"/>
          <w:szCs w:val="24"/>
          <w:lang w:bidi="ru-RU"/>
        </w:rPr>
        <w:t xml:space="preserve">(фамилия, имя, отчество, место жительства - для физических лиц; полное наименование, место нахождения, ИНН </w:t>
      </w:r>
      <w:proofErr w:type="gramStart"/>
      <w:r w:rsidRPr="0035074B">
        <w:rPr>
          <w:rFonts w:ascii="Times New Roman" w:hAnsi="Times New Roman"/>
          <w:i/>
          <w:iCs/>
          <w:sz w:val="24"/>
          <w:szCs w:val="24"/>
          <w:lang w:bidi="ru-RU"/>
        </w:rPr>
        <w:t>–д</w:t>
      </w:r>
      <w:proofErr w:type="gramEnd"/>
      <w:r w:rsidRPr="0035074B">
        <w:rPr>
          <w:rFonts w:ascii="Times New Roman" w:hAnsi="Times New Roman"/>
          <w:i/>
          <w:iCs/>
          <w:sz w:val="24"/>
          <w:szCs w:val="24"/>
          <w:lang w:bidi="ru-RU"/>
        </w:rPr>
        <w:t>ля юридических лиц )</w:t>
      </w:r>
    </w:p>
    <w:p w:rsidR="00174A80" w:rsidRPr="0035074B" w:rsidRDefault="00230543">
      <w:pPr>
        <w:widowControl w:val="0"/>
        <w:spacing w:after="0" w:line="322" w:lineRule="exact"/>
        <w:ind w:right="140"/>
        <w:jc w:val="center"/>
        <w:rPr>
          <w:rFonts w:ascii="Times New Roman" w:hAnsi="Times New Roman"/>
          <w:b/>
          <w:bCs/>
          <w:sz w:val="24"/>
          <w:szCs w:val="24"/>
          <w:lang w:bidi="ru-RU"/>
        </w:rPr>
      </w:pPr>
      <w:r w:rsidRPr="0035074B">
        <w:rPr>
          <w:rFonts w:ascii="Times New Roman" w:hAnsi="Times New Roman"/>
          <w:b/>
          <w:bCs/>
          <w:sz w:val="24"/>
          <w:szCs w:val="24"/>
          <w:lang w:bidi="ru-RU"/>
        </w:rPr>
        <w:t>УВЕДОМЛЕНИЕ</w:t>
      </w:r>
    </w:p>
    <w:p w:rsidR="00174A80" w:rsidRPr="0035074B" w:rsidRDefault="00230543">
      <w:pPr>
        <w:widowControl w:val="0"/>
        <w:spacing w:after="0" w:line="322" w:lineRule="exact"/>
        <w:ind w:right="140"/>
        <w:jc w:val="center"/>
        <w:rPr>
          <w:rFonts w:ascii="Times New Roman" w:hAnsi="Times New Roman"/>
          <w:b/>
          <w:bCs/>
          <w:sz w:val="24"/>
          <w:szCs w:val="24"/>
          <w:lang w:bidi="ru-RU"/>
        </w:rPr>
      </w:pPr>
      <w:r w:rsidRPr="0035074B">
        <w:rPr>
          <w:rFonts w:ascii="Times New Roman" w:hAnsi="Times New Roman"/>
          <w:b/>
          <w:bCs/>
          <w:sz w:val="24"/>
          <w:szCs w:val="24"/>
          <w:lang w:bidi="ru-RU"/>
        </w:rPr>
        <w:t xml:space="preserve">об отказе в приеме документов, необходимых для предоставления </w:t>
      </w:r>
      <w:r w:rsidR="0035074B" w:rsidRPr="0035074B">
        <w:rPr>
          <w:rFonts w:ascii="Times New Roman" w:hAnsi="Times New Roman"/>
          <w:b/>
          <w:bCs/>
          <w:sz w:val="24"/>
          <w:szCs w:val="24"/>
          <w:lang w:bidi="ru-RU"/>
        </w:rPr>
        <w:t>муниципальной</w:t>
      </w:r>
      <w:r w:rsidRPr="0035074B">
        <w:rPr>
          <w:rFonts w:ascii="Times New Roman" w:hAnsi="Times New Roman"/>
          <w:b/>
          <w:bCs/>
          <w:sz w:val="24"/>
          <w:szCs w:val="24"/>
          <w:lang w:bidi="ru-RU"/>
        </w:rPr>
        <w:t xml:space="preserve"> услуги</w:t>
      </w:r>
    </w:p>
    <w:p w:rsidR="00174A80" w:rsidRPr="0035074B" w:rsidRDefault="00174A80">
      <w:pPr>
        <w:widowControl w:val="0"/>
        <w:spacing w:after="0" w:line="322" w:lineRule="exact"/>
        <w:ind w:right="140"/>
        <w:jc w:val="center"/>
        <w:rPr>
          <w:rFonts w:ascii="Times New Roman" w:hAnsi="Times New Roman"/>
          <w:b/>
          <w:bCs/>
          <w:sz w:val="24"/>
          <w:szCs w:val="24"/>
          <w:lang w:bidi="ru-RU"/>
        </w:rPr>
      </w:pPr>
    </w:p>
    <w:p w:rsidR="00174A80" w:rsidRPr="0035074B" w:rsidRDefault="00230543">
      <w:pPr>
        <w:tabs>
          <w:tab w:val="left" w:pos="567"/>
          <w:tab w:val="left" w:pos="4536"/>
        </w:tabs>
        <w:spacing w:after="0" w:line="240" w:lineRule="auto"/>
        <w:jc w:val="center"/>
        <w:rPr>
          <w:rFonts w:ascii="Times New Roman" w:hAnsi="Times New Roman"/>
          <w:color w:val="000000"/>
          <w:sz w:val="24"/>
          <w:szCs w:val="24"/>
        </w:rPr>
      </w:pPr>
      <w:r w:rsidRPr="0035074B">
        <w:rPr>
          <w:rFonts w:ascii="Times New Roman" w:hAnsi="Times New Roman"/>
          <w:color w:val="000000"/>
          <w:sz w:val="24"/>
          <w:szCs w:val="24"/>
        </w:rPr>
        <w:t>от________________№_______________</w:t>
      </w:r>
    </w:p>
    <w:p w:rsidR="00174A80" w:rsidRPr="0035074B" w:rsidRDefault="00174A80">
      <w:pPr>
        <w:widowControl w:val="0"/>
        <w:spacing w:after="0" w:line="370" w:lineRule="exact"/>
        <w:ind w:left="460" w:right="320" w:firstLine="700"/>
        <w:rPr>
          <w:rFonts w:ascii="Times New Roman" w:hAnsi="Times New Roman"/>
          <w:i/>
          <w:iCs/>
          <w:sz w:val="24"/>
          <w:szCs w:val="24"/>
          <w:lang w:bidi="ru-RU"/>
        </w:rPr>
      </w:pPr>
    </w:p>
    <w:p w:rsidR="00174A80" w:rsidRPr="0035074B" w:rsidRDefault="00230543">
      <w:pPr>
        <w:spacing w:after="0" w:line="240" w:lineRule="auto"/>
        <w:ind w:right="-1" w:firstLine="709"/>
        <w:jc w:val="both"/>
        <w:rPr>
          <w:rFonts w:ascii="Times New Roman" w:hAnsi="Times New Roman"/>
          <w:color w:val="000000"/>
          <w:sz w:val="24"/>
          <w:szCs w:val="24"/>
          <w:lang w:bidi="ru-RU"/>
        </w:rPr>
      </w:pPr>
      <w:r w:rsidRPr="0035074B">
        <w:rPr>
          <w:rFonts w:ascii="Times New Roman" w:hAnsi="Times New Roman"/>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174A80" w:rsidRPr="0035074B" w:rsidRDefault="00230543">
      <w:pPr>
        <w:spacing w:after="0" w:line="240" w:lineRule="auto"/>
        <w:ind w:right="-1" w:firstLine="709"/>
        <w:jc w:val="center"/>
        <w:rPr>
          <w:rFonts w:ascii="Times New Roman" w:hAnsi="Times New Roman"/>
          <w:i/>
          <w:sz w:val="24"/>
          <w:szCs w:val="24"/>
        </w:rPr>
      </w:pPr>
      <w:r w:rsidRPr="0035074B">
        <w:rPr>
          <w:rFonts w:ascii="Times New Roman" w:hAnsi="Times New Roman"/>
          <w:i/>
          <w:sz w:val="24"/>
          <w:szCs w:val="24"/>
        </w:rPr>
        <w:t>(Ф.И.О. физического лица, наименование юридического лиц</w:t>
      </w:r>
      <w:proofErr w:type="gramStart"/>
      <w:r w:rsidRPr="0035074B">
        <w:rPr>
          <w:rFonts w:ascii="Times New Roman" w:hAnsi="Times New Roman"/>
          <w:i/>
          <w:sz w:val="24"/>
          <w:szCs w:val="24"/>
        </w:rPr>
        <w:t>а–</w:t>
      </w:r>
      <w:proofErr w:type="gramEnd"/>
      <w:r w:rsidRPr="0035074B">
        <w:rPr>
          <w:rFonts w:ascii="Times New Roman" w:hAnsi="Times New Roman"/>
          <w:i/>
          <w:sz w:val="24"/>
          <w:szCs w:val="24"/>
        </w:rPr>
        <w:t xml:space="preserve"> заявителя,</w:t>
      </w:r>
    </w:p>
    <w:p w:rsidR="00174A80" w:rsidRPr="0035074B" w:rsidRDefault="00230543">
      <w:pPr>
        <w:spacing w:after="0" w:line="240" w:lineRule="auto"/>
        <w:ind w:right="-1"/>
        <w:jc w:val="both"/>
        <w:rPr>
          <w:rFonts w:ascii="Times New Roman" w:hAnsi="Times New Roman"/>
          <w:sz w:val="24"/>
          <w:szCs w:val="24"/>
        </w:rPr>
      </w:pPr>
      <w:r w:rsidRPr="0035074B">
        <w:rPr>
          <w:rFonts w:ascii="Times New Roman" w:hAnsi="Times New Roman"/>
          <w:sz w:val="24"/>
          <w:szCs w:val="24"/>
        </w:rPr>
        <w:t>__________________________________________________________________________________________</w:t>
      </w:r>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i/>
          <w:sz w:val="24"/>
          <w:szCs w:val="24"/>
        </w:rPr>
        <w:t>дата направления заявления)</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spacing w:after="0" w:line="240" w:lineRule="auto"/>
        <w:ind w:right="-1"/>
        <w:jc w:val="both"/>
        <w:rPr>
          <w:rFonts w:ascii="Times New Roman" w:hAnsi="Times New Roman"/>
          <w:sz w:val="24"/>
          <w:szCs w:val="24"/>
        </w:rPr>
      </w:pPr>
      <w:r w:rsidRPr="0035074B">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5074B">
        <w:rPr>
          <w:rFonts w:ascii="Times New Roman" w:hAnsi="Times New Roman"/>
          <w:sz w:val="24"/>
          <w:szCs w:val="24"/>
        </w:rPr>
        <w:t>с</w:t>
      </w:r>
      <w:proofErr w:type="gramEnd"/>
      <w:r w:rsidRPr="0035074B">
        <w:rPr>
          <w:rFonts w:ascii="Times New Roman" w:hAnsi="Times New Roman"/>
          <w:sz w:val="24"/>
          <w:szCs w:val="24"/>
        </w:rPr>
        <w:t>:_____________________________________________________________________</w:t>
      </w:r>
    </w:p>
    <w:p w:rsidR="00174A80" w:rsidRPr="0035074B" w:rsidRDefault="00230543">
      <w:pPr>
        <w:spacing w:after="0" w:line="240" w:lineRule="auto"/>
        <w:ind w:right="-1"/>
        <w:jc w:val="center"/>
        <w:rPr>
          <w:rFonts w:ascii="Times New Roman" w:hAnsi="Times New Roman"/>
          <w:i/>
          <w:sz w:val="24"/>
          <w:szCs w:val="24"/>
        </w:rPr>
      </w:pPr>
      <w:proofErr w:type="gramStart"/>
      <w:r w:rsidRPr="0035074B">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i/>
          <w:sz w:val="24"/>
          <w:szCs w:val="24"/>
        </w:rPr>
        <w:t>__________________________________________________________________________________________</w:t>
      </w:r>
    </w:p>
    <w:p w:rsidR="00174A80" w:rsidRPr="0035074B" w:rsidRDefault="00230543">
      <w:pPr>
        <w:spacing w:after="0" w:line="240" w:lineRule="auto"/>
        <w:ind w:right="-1"/>
        <w:jc w:val="center"/>
        <w:rPr>
          <w:rFonts w:ascii="Times New Roman" w:hAnsi="Times New Roman"/>
          <w:i/>
          <w:sz w:val="24"/>
          <w:szCs w:val="24"/>
        </w:rPr>
      </w:pPr>
      <w:r w:rsidRPr="0035074B">
        <w:rPr>
          <w:rFonts w:ascii="Times New Roman" w:hAnsi="Times New Roman"/>
          <w:i/>
          <w:sz w:val="24"/>
          <w:szCs w:val="24"/>
        </w:rPr>
        <w:t>государственной (муниципальной) услуги)</w:t>
      </w:r>
    </w:p>
    <w:p w:rsidR="00174A80" w:rsidRPr="0035074B" w:rsidRDefault="00174A80">
      <w:pPr>
        <w:spacing w:after="0" w:line="240" w:lineRule="auto"/>
        <w:ind w:right="-1"/>
        <w:jc w:val="both"/>
        <w:rPr>
          <w:rFonts w:ascii="Times New Roman" w:hAnsi="Times New Roman"/>
          <w:sz w:val="24"/>
          <w:szCs w:val="24"/>
        </w:rPr>
      </w:pPr>
    </w:p>
    <w:p w:rsidR="00174A80" w:rsidRPr="0035074B" w:rsidRDefault="00230543">
      <w:pPr>
        <w:widowControl w:val="0"/>
        <w:spacing w:after="0" w:line="322" w:lineRule="exact"/>
        <w:ind w:firstLine="460"/>
        <w:jc w:val="both"/>
        <w:rPr>
          <w:rFonts w:ascii="Times New Roman" w:hAnsi="Times New Roman"/>
          <w:sz w:val="24"/>
          <w:szCs w:val="24"/>
        </w:rPr>
      </w:pPr>
      <w:r w:rsidRPr="0035074B">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w:t>
      </w:r>
      <w:r w:rsidRPr="0035074B">
        <w:rPr>
          <w:rFonts w:ascii="Times New Roman" w:hAnsi="Times New Roman"/>
          <w:sz w:val="24"/>
          <w:szCs w:val="24"/>
        </w:rPr>
        <w:lastRenderedPageBreak/>
        <w:t>предоставлении услуги после устранения указанных нарушений.</w:t>
      </w:r>
    </w:p>
    <w:p w:rsidR="00174A80" w:rsidRPr="0035074B" w:rsidRDefault="00230543">
      <w:pPr>
        <w:spacing w:after="0" w:line="240" w:lineRule="auto"/>
        <w:ind w:right="-1" w:firstLine="460"/>
        <w:jc w:val="both"/>
        <w:rPr>
          <w:rFonts w:ascii="Times New Roman" w:hAnsi="Times New Roman"/>
          <w:sz w:val="24"/>
          <w:szCs w:val="24"/>
        </w:rPr>
      </w:pPr>
      <w:r w:rsidRPr="0035074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5074B">
        <w:rPr>
          <w:rFonts w:ascii="Times New Roman" w:hAnsi="Times New Roman"/>
          <w:i/>
          <w:sz w:val="24"/>
          <w:szCs w:val="24"/>
        </w:rPr>
        <w:t>(указать уполномоченный орган)</w:t>
      </w:r>
      <w:r w:rsidRPr="0035074B">
        <w:rPr>
          <w:rFonts w:ascii="Times New Roman" w:hAnsi="Times New Roman"/>
          <w:sz w:val="24"/>
          <w:szCs w:val="24"/>
        </w:rPr>
        <w:t>, а также в судебном порядке.</w:t>
      </w:r>
    </w:p>
    <w:p w:rsidR="00174A80" w:rsidRPr="0035074B" w:rsidRDefault="00174A80">
      <w:pPr>
        <w:spacing w:after="0" w:line="240" w:lineRule="auto"/>
        <w:ind w:right="-1" w:firstLine="460"/>
        <w:jc w:val="both"/>
        <w:rPr>
          <w:rFonts w:ascii="Times New Roman" w:hAnsi="Times New Roman"/>
          <w:sz w:val="24"/>
          <w:szCs w:val="24"/>
        </w:rPr>
      </w:pPr>
    </w:p>
    <w:p w:rsidR="00174A80" w:rsidRPr="0035074B" w:rsidRDefault="00174A80">
      <w:pPr>
        <w:spacing w:after="0" w:line="240" w:lineRule="auto"/>
        <w:rPr>
          <w:rFonts w:ascii="Times New Roman" w:hAnsi="Times New Roman"/>
          <w:sz w:val="24"/>
          <w:szCs w:val="24"/>
        </w:rPr>
      </w:pPr>
    </w:p>
    <w:p w:rsidR="00174A80" w:rsidRPr="0035074B" w:rsidRDefault="00174A80">
      <w:pPr>
        <w:spacing w:after="0" w:line="240" w:lineRule="auto"/>
        <w:rPr>
          <w:rFonts w:ascii="Times New Roman" w:hAnsi="Times New Roman"/>
          <w:sz w:val="24"/>
          <w:szCs w:val="24"/>
        </w:rPr>
      </w:pPr>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(ФИО)</w:t>
      </w:r>
    </w:p>
    <w:p w:rsidR="00174A80" w:rsidRPr="0035074B" w:rsidRDefault="00174A80">
      <w:pPr>
        <w:pBdr>
          <w:top w:val="single" w:sz="4" w:space="9" w:color="000000"/>
        </w:pBdr>
        <w:spacing w:after="0" w:line="240" w:lineRule="auto"/>
        <w:ind w:left="5670"/>
        <w:jc w:val="center"/>
        <w:rPr>
          <w:rFonts w:ascii="Times New Roman" w:hAnsi="Times New Roman"/>
          <w:sz w:val="24"/>
          <w:szCs w:val="24"/>
        </w:rPr>
      </w:pPr>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proofErr w:type="gramStart"/>
      <w:r w:rsidRPr="0035074B">
        <w:rPr>
          <w:rFonts w:ascii="Times New Roman" w:hAnsi="Times New Roman"/>
          <w:sz w:val="24"/>
          <w:szCs w:val="24"/>
        </w:rPr>
        <w:t>(подпись должностного лица органа, осуществляющего</w:t>
      </w:r>
      <w:proofErr w:type="gramEnd"/>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r w:rsidRPr="0035074B">
        <w:rPr>
          <w:rFonts w:ascii="Times New Roman" w:hAnsi="Times New Roman"/>
          <w:sz w:val="24"/>
          <w:szCs w:val="24"/>
        </w:rPr>
        <w:t xml:space="preserve">предоставление </w:t>
      </w:r>
      <w:proofErr w:type="gramStart"/>
      <w:r w:rsidRPr="0035074B">
        <w:rPr>
          <w:rFonts w:ascii="Times New Roman" w:hAnsi="Times New Roman"/>
          <w:sz w:val="24"/>
          <w:szCs w:val="24"/>
        </w:rPr>
        <w:t>государственной</w:t>
      </w:r>
      <w:proofErr w:type="gramEnd"/>
      <w:r w:rsidRPr="0035074B">
        <w:rPr>
          <w:rFonts w:ascii="Times New Roman" w:hAnsi="Times New Roman"/>
          <w:sz w:val="24"/>
          <w:szCs w:val="24"/>
        </w:rPr>
        <w:t xml:space="preserve"> </w:t>
      </w:r>
    </w:p>
    <w:p w:rsidR="00174A80" w:rsidRPr="0035074B" w:rsidRDefault="00230543">
      <w:pPr>
        <w:pBdr>
          <w:top w:val="single" w:sz="4" w:space="9" w:color="000000"/>
        </w:pBdr>
        <w:spacing w:after="0" w:line="240" w:lineRule="auto"/>
        <w:ind w:left="5670"/>
        <w:jc w:val="center"/>
        <w:rPr>
          <w:rFonts w:ascii="Times New Roman" w:hAnsi="Times New Roman"/>
          <w:sz w:val="24"/>
          <w:szCs w:val="24"/>
        </w:rPr>
      </w:pPr>
      <w:r w:rsidRPr="0035074B">
        <w:rPr>
          <w:rFonts w:ascii="Times New Roman" w:hAnsi="Times New Roman"/>
          <w:sz w:val="24"/>
          <w:szCs w:val="24"/>
        </w:rPr>
        <w:t>(муниципальной) услуги)</w:t>
      </w:r>
    </w:p>
    <w:p w:rsidR="00174A80" w:rsidRPr="0035074B" w:rsidRDefault="00174A80">
      <w:pPr>
        <w:spacing w:after="0" w:line="240" w:lineRule="auto"/>
        <w:rPr>
          <w:rFonts w:ascii="Times New Roman" w:hAnsi="Times New Roman"/>
          <w:spacing w:val="-6"/>
          <w:sz w:val="24"/>
          <w:szCs w:val="24"/>
        </w:rPr>
      </w:pPr>
    </w:p>
    <w:p w:rsidR="00174A80" w:rsidRPr="0035074B" w:rsidRDefault="00230543">
      <w:pPr>
        <w:spacing w:after="0" w:line="240" w:lineRule="auto"/>
        <w:rPr>
          <w:rFonts w:ascii="Times New Roman" w:hAnsi="Times New Roman"/>
          <w:spacing w:val="-6"/>
          <w:sz w:val="24"/>
          <w:szCs w:val="24"/>
        </w:rPr>
      </w:pPr>
      <w:r w:rsidRPr="0035074B">
        <w:rPr>
          <w:rFonts w:ascii="Times New Roman" w:hAnsi="Times New Roman"/>
          <w:spacing w:val="-6"/>
          <w:sz w:val="24"/>
          <w:szCs w:val="24"/>
        </w:rPr>
        <w:br w:type="page" w:clear="all"/>
      </w:r>
    </w:p>
    <w:p w:rsidR="00174A80" w:rsidRPr="0035074B" w:rsidRDefault="00174A80">
      <w:pPr>
        <w:spacing w:after="0" w:line="240" w:lineRule="auto"/>
        <w:ind w:left="10206"/>
        <w:jc w:val="both"/>
        <w:rPr>
          <w:rFonts w:ascii="Times New Roman" w:hAnsi="Times New Roman"/>
          <w:bCs/>
          <w:color w:val="000000"/>
          <w:sz w:val="24"/>
          <w:szCs w:val="24"/>
        </w:rPr>
        <w:sectPr w:rsidR="00174A80" w:rsidRPr="0035074B">
          <w:headerReference w:type="default" r:id="rId13"/>
          <w:pgSz w:w="11907" w:h="16840"/>
          <w:pgMar w:top="1134" w:right="851" w:bottom="1134" w:left="1134" w:header="720" w:footer="720" w:gutter="0"/>
          <w:cols w:space="708"/>
          <w:titlePg/>
          <w:rtlGutter/>
          <w:docGrid w:linePitch="360"/>
        </w:sectPr>
      </w:pPr>
    </w:p>
    <w:p w:rsidR="00174A80" w:rsidRPr="0035074B" w:rsidRDefault="00230543">
      <w:pPr>
        <w:spacing w:after="0" w:line="240" w:lineRule="auto"/>
        <w:ind w:left="10206"/>
        <w:jc w:val="both"/>
        <w:rPr>
          <w:rFonts w:ascii="Times New Roman" w:hAnsi="Times New Roman"/>
          <w:bCs/>
          <w:color w:val="000000"/>
          <w:sz w:val="24"/>
          <w:szCs w:val="24"/>
        </w:rPr>
      </w:pPr>
      <w:r w:rsidRPr="0035074B">
        <w:rPr>
          <w:rFonts w:ascii="Times New Roman" w:hAnsi="Times New Roman"/>
          <w:bCs/>
          <w:color w:val="000000"/>
          <w:sz w:val="24"/>
          <w:szCs w:val="24"/>
        </w:rPr>
        <w:lastRenderedPageBreak/>
        <w:t>Приложение № 5</w:t>
      </w:r>
    </w:p>
    <w:p w:rsidR="00174A80" w:rsidRPr="0035074B" w:rsidRDefault="00230543">
      <w:pPr>
        <w:widowControl w:val="0"/>
        <w:tabs>
          <w:tab w:val="left" w:pos="567"/>
        </w:tabs>
        <w:spacing w:after="0" w:line="240" w:lineRule="auto"/>
        <w:ind w:left="10206"/>
        <w:jc w:val="both"/>
        <w:rPr>
          <w:rFonts w:ascii="Times New Roman" w:hAnsi="Times New Roman"/>
          <w:color w:val="000000"/>
          <w:sz w:val="24"/>
          <w:szCs w:val="24"/>
        </w:rPr>
      </w:pPr>
      <w:r w:rsidRPr="0035074B">
        <w:rPr>
          <w:rFonts w:ascii="Times New Roman" w:hAnsi="Times New Roman"/>
          <w:color w:val="000000"/>
          <w:sz w:val="24"/>
          <w:szCs w:val="24"/>
        </w:rPr>
        <w:t>к Административному регламенту</w:t>
      </w:r>
    </w:p>
    <w:p w:rsidR="00174A80" w:rsidRPr="0035074B" w:rsidRDefault="00230543">
      <w:pPr>
        <w:widowControl w:val="0"/>
        <w:tabs>
          <w:tab w:val="left" w:pos="0"/>
        </w:tabs>
        <w:spacing w:after="0" w:line="240" w:lineRule="auto"/>
        <w:ind w:left="10206" w:right="-1"/>
        <w:contextualSpacing/>
        <w:jc w:val="both"/>
        <w:rPr>
          <w:rFonts w:ascii="Times New Roman" w:hAnsi="Times New Roman"/>
          <w:color w:val="000000"/>
          <w:sz w:val="24"/>
          <w:szCs w:val="24"/>
        </w:rPr>
      </w:pPr>
      <w:r w:rsidRPr="0035074B">
        <w:rPr>
          <w:rFonts w:ascii="Times New Roman" w:hAnsi="Times New Roman"/>
          <w:color w:val="000000"/>
          <w:sz w:val="24"/>
          <w:szCs w:val="24"/>
        </w:rPr>
        <w:t>по предоставлению муниципальной услуги</w:t>
      </w:r>
    </w:p>
    <w:p w:rsidR="00174A80" w:rsidRPr="0035074B" w:rsidRDefault="00174A80">
      <w:pPr>
        <w:spacing w:after="0" w:line="240" w:lineRule="auto"/>
        <w:jc w:val="center"/>
        <w:rPr>
          <w:rFonts w:ascii="Times New Roman" w:hAnsi="Times New Roman"/>
          <w:bCs/>
          <w:color w:val="000000"/>
          <w:sz w:val="24"/>
          <w:szCs w:val="24"/>
        </w:rPr>
      </w:pPr>
    </w:p>
    <w:p w:rsidR="00174A80" w:rsidRPr="0035074B" w:rsidRDefault="00230543">
      <w:pPr>
        <w:widowControl w:val="0"/>
        <w:tabs>
          <w:tab w:val="left" w:pos="567"/>
        </w:tabs>
        <w:spacing w:after="0" w:line="240" w:lineRule="auto"/>
        <w:ind w:firstLine="426"/>
        <w:jc w:val="center"/>
        <w:rPr>
          <w:rFonts w:ascii="Times New Roman" w:hAnsi="Times New Roman"/>
          <w:b/>
          <w:color w:val="000000"/>
          <w:sz w:val="24"/>
          <w:szCs w:val="24"/>
        </w:rPr>
      </w:pPr>
      <w:r w:rsidRPr="0035074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w:t>
      </w:r>
      <w:r w:rsidR="0035074B" w:rsidRPr="0035074B">
        <w:rPr>
          <w:rFonts w:ascii="Times New Roman" w:hAnsi="Times New Roman"/>
          <w:b/>
          <w:color w:val="000000"/>
          <w:sz w:val="24"/>
          <w:szCs w:val="24"/>
        </w:rPr>
        <w:t xml:space="preserve"> </w:t>
      </w:r>
      <w:r w:rsidRPr="0035074B">
        <w:rPr>
          <w:rFonts w:ascii="Times New Roman" w:hAnsi="Times New Roman"/>
          <w:b/>
          <w:color w:val="000000"/>
          <w:sz w:val="24"/>
          <w:szCs w:val="24"/>
        </w:rPr>
        <w:t>услуги</w:t>
      </w:r>
    </w:p>
    <w:p w:rsidR="00174A80" w:rsidRPr="0035074B" w:rsidRDefault="00174A80">
      <w:pPr>
        <w:widowControl w:val="0"/>
        <w:tabs>
          <w:tab w:val="left" w:pos="567"/>
        </w:tabs>
        <w:spacing w:after="0" w:line="240" w:lineRule="auto"/>
        <w:ind w:firstLine="426"/>
        <w:jc w:val="center"/>
        <w:rPr>
          <w:rFonts w:ascii="Times New Roman" w:hAnsi="Times New Roman"/>
          <w:color w:val="000000"/>
          <w:sz w:val="24"/>
          <w:szCs w:val="24"/>
        </w:rPr>
      </w:pPr>
    </w:p>
    <w:p w:rsidR="00174A80" w:rsidRPr="0035074B" w:rsidRDefault="00174A80">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174A80" w:rsidRPr="0035074B">
        <w:trPr>
          <w:jc w:val="center"/>
        </w:trPr>
        <w:tc>
          <w:tcPr>
            <w:tcW w:w="2830" w:type="dxa"/>
          </w:tcPr>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Основание для начала административной процедуры</w:t>
            </w:r>
          </w:p>
        </w:tc>
        <w:tc>
          <w:tcPr>
            <w:tcW w:w="2694" w:type="dxa"/>
          </w:tcPr>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Содержание административных действий</w:t>
            </w:r>
          </w:p>
        </w:tc>
        <w:tc>
          <w:tcPr>
            <w:tcW w:w="2126" w:type="dxa"/>
          </w:tcPr>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 xml:space="preserve">Срок выполнения </w:t>
            </w:r>
            <w:proofErr w:type="spellStart"/>
            <w:proofErr w:type="gramStart"/>
            <w:r w:rsidRPr="0035074B">
              <w:rPr>
                <w:rFonts w:ascii="Times New Roman" w:hAnsi="Times New Roman"/>
                <w:b/>
                <w:sz w:val="24"/>
                <w:szCs w:val="24"/>
              </w:rPr>
              <w:t>администра-тивных</w:t>
            </w:r>
            <w:proofErr w:type="spellEnd"/>
            <w:proofErr w:type="gramEnd"/>
            <w:r w:rsidRPr="0035074B">
              <w:rPr>
                <w:rFonts w:ascii="Times New Roman" w:hAnsi="Times New Roman"/>
                <w:b/>
                <w:sz w:val="24"/>
                <w:szCs w:val="24"/>
              </w:rPr>
              <w:t xml:space="preserve"> действий</w:t>
            </w:r>
          </w:p>
        </w:tc>
        <w:tc>
          <w:tcPr>
            <w:tcW w:w="1559" w:type="dxa"/>
          </w:tcPr>
          <w:p w:rsidR="00174A80" w:rsidRPr="0035074B" w:rsidRDefault="00230543">
            <w:pPr>
              <w:spacing w:after="0" w:line="240" w:lineRule="auto"/>
              <w:jc w:val="center"/>
              <w:rPr>
                <w:rFonts w:ascii="Times New Roman" w:hAnsi="Times New Roman"/>
                <w:b/>
                <w:sz w:val="24"/>
                <w:szCs w:val="24"/>
              </w:rPr>
            </w:pPr>
            <w:proofErr w:type="spellStart"/>
            <w:proofErr w:type="gramStart"/>
            <w:r w:rsidRPr="0035074B">
              <w:rPr>
                <w:rFonts w:ascii="Times New Roman" w:hAnsi="Times New Roman"/>
                <w:b/>
                <w:sz w:val="24"/>
                <w:szCs w:val="24"/>
              </w:rPr>
              <w:t>Должност-ное</w:t>
            </w:r>
            <w:proofErr w:type="spellEnd"/>
            <w:proofErr w:type="gramEnd"/>
            <w:r w:rsidRPr="0035074B">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 xml:space="preserve">Место выполнения </w:t>
            </w:r>
            <w:proofErr w:type="gramStart"/>
            <w:r w:rsidRPr="0035074B">
              <w:rPr>
                <w:rFonts w:ascii="Times New Roman" w:hAnsi="Times New Roman"/>
                <w:b/>
                <w:sz w:val="24"/>
                <w:szCs w:val="24"/>
              </w:rPr>
              <w:t>административно-</w:t>
            </w:r>
            <w:proofErr w:type="spellStart"/>
            <w:r w:rsidRPr="0035074B">
              <w:rPr>
                <w:rFonts w:ascii="Times New Roman" w:hAnsi="Times New Roman"/>
                <w:b/>
                <w:sz w:val="24"/>
                <w:szCs w:val="24"/>
              </w:rPr>
              <w:t>го</w:t>
            </w:r>
            <w:proofErr w:type="spellEnd"/>
            <w:proofErr w:type="gramEnd"/>
            <w:r w:rsidRPr="0035074B">
              <w:rPr>
                <w:rFonts w:ascii="Times New Roman" w:hAnsi="Times New Roman"/>
                <w:b/>
                <w:sz w:val="24"/>
                <w:szCs w:val="24"/>
              </w:rPr>
              <w:t xml:space="preserve"> действия/ используемая информационная система</w:t>
            </w:r>
          </w:p>
        </w:tc>
        <w:tc>
          <w:tcPr>
            <w:tcW w:w="1418" w:type="dxa"/>
          </w:tcPr>
          <w:p w:rsidR="00174A80" w:rsidRPr="0035074B" w:rsidRDefault="00230543">
            <w:pPr>
              <w:spacing w:after="0" w:line="240" w:lineRule="auto"/>
              <w:jc w:val="center"/>
              <w:rPr>
                <w:rFonts w:ascii="Times New Roman" w:hAnsi="Times New Roman"/>
                <w:b/>
                <w:sz w:val="24"/>
                <w:szCs w:val="24"/>
              </w:rPr>
            </w:pPr>
            <w:r w:rsidRPr="0035074B">
              <w:rPr>
                <w:rFonts w:ascii="Times New Roman" w:eastAsia="Calibri" w:hAnsi="Times New Roman"/>
                <w:b/>
                <w:sz w:val="24"/>
                <w:szCs w:val="24"/>
              </w:rPr>
              <w:t>Критерии принятия решения</w:t>
            </w:r>
          </w:p>
        </w:tc>
        <w:tc>
          <w:tcPr>
            <w:tcW w:w="1949" w:type="dxa"/>
          </w:tcPr>
          <w:p w:rsidR="00174A80" w:rsidRPr="0035074B" w:rsidRDefault="00230543">
            <w:pPr>
              <w:spacing w:after="0" w:line="240" w:lineRule="auto"/>
              <w:jc w:val="center"/>
              <w:rPr>
                <w:rFonts w:ascii="Times New Roman" w:hAnsi="Times New Roman"/>
                <w:b/>
                <w:sz w:val="24"/>
                <w:szCs w:val="24"/>
              </w:rPr>
            </w:pPr>
            <w:r w:rsidRPr="0035074B">
              <w:rPr>
                <w:rFonts w:ascii="Times New Roman" w:hAnsi="Times New Roman"/>
                <w:b/>
                <w:sz w:val="24"/>
                <w:szCs w:val="24"/>
              </w:rPr>
              <w:t>Результат административного действия, способ фиксации</w:t>
            </w:r>
          </w:p>
        </w:tc>
      </w:tr>
      <w:tr w:rsidR="00174A80" w:rsidRPr="0035074B">
        <w:trPr>
          <w:jc w:val="center"/>
        </w:trPr>
        <w:tc>
          <w:tcPr>
            <w:tcW w:w="2830"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1</w:t>
            </w:r>
          </w:p>
        </w:tc>
        <w:tc>
          <w:tcPr>
            <w:tcW w:w="2694"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2</w:t>
            </w:r>
          </w:p>
        </w:tc>
        <w:tc>
          <w:tcPr>
            <w:tcW w:w="2126"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3</w:t>
            </w:r>
          </w:p>
        </w:tc>
        <w:tc>
          <w:tcPr>
            <w:tcW w:w="1559"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4</w:t>
            </w:r>
          </w:p>
        </w:tc>
        <w:tc>
          <w:tcPr>
            <w:tcW w:w="1985"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5</w:t>
            </w:r>
          </w:p>
        </w:tc>
        <w:tc>
          <w:tcPr>
            <w:tcW w:w="1418"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6</w:t>
            </w:r>
          </w:p>
        </w:tc>
        <w:tc>
          <w:tcPr>
            <w:tcW w:w="1949" w:type="dxa"/>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7</w:t>
            </w:r>
          </w:p>
        </w:tc>
      </w:tr>
      <w:tr w:rsidR="00174A80" w:rsidRPr="0035074B">
        <w:trPr>
          <w:jc w:val="center"/>
        </w:trPr>
        <w:tc>
          <w:tcPr>
            <w:tcW w:w="14561" w:type="dxa"/>
            <w:gridSpan w:val="7"/>
          </w:tcPr>
          <w:p w:rsidR="00174A80" w:rsidRPr="0035074B" w:rsidRDefault="00230543">
            <w:pPr>
              <w:numPr>
                <w:ilvl w:val="0"/>
                <w:numId w:val="37"/>
              </w:numPr>
              <w:spacing w:after="0" w:line="240" w:lineRule="auto"/>
              <w:contextualSpacing/>
              <w:jc w:val="center"/>
              <w:rPr>
                <w:rFonts w:ascii="Times New Roman" w:hAnsi="Times New Roman"/>
                <w:sz w:val="24"/>
                <w:szCs w:val="24"/>
              </w:rPr>
            </w:pPr>
            <w:r w:rsidRPr="0035074B">
              <w:rPr>
                <w:rFonts w:ascii="Times New Roman" w:hAnsi="Times New Roman"/>
                <w:sz w:val="24"/>
                <w:szCs w:val="24"/>
              </w:rPr>
              <w:t>Проверка документов и регистрация заявления</w:t>
            </w:r>
          </w:p>
          <w:p w:rsidR="00174A80" w:rsidRPr="0035074B" w:rsidRDefault="00174A80">
            <w:pPr>
              <w:spacing w:after="0" w:line="240" w:lineRule="auto"/>
              <w:ind w:left="360"/>
              <w:rPr>
                <w:rFonts w:ascii="Times New Roman" w:hAnsi="Times New Roman"/>
                <w:sz w:val="24"/>
                <w:szCs w:val="24"/>
              </w:rPr>
            </w:pPr>
          </w:p>
        </w:tc>
      </w:tr>
      <w:tr w:rsidR="00174A80" w:rsidRPr="0035074B">
        <w:trPr>
          <w:jc w:val="center"/>
        </w:trPr>
        <w:tc>
          <w:tcPr>
            <w:tcW w:w="2830" w:type="dxa"/>
            <w:vMerge w:val="restart"/>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 1 рабочего дня</w:t>
            </w:r>
          </w:p>
        </w:tc>
        <w:tc>
          <w:tcPr>
            <w:tcW w:w="1559" w:type="dxa"/>
          </w:tcPr>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Уполномоченный орган / ГИС / ПГС</w:t>
            </w:r>
          </w:p>
        </w:tc>
        <w:tc>
          <w:tcPr>
            <w:tcW w:w="1418" w:type="dxa"/>
          </w:tcPr>
          <w:p w:rsidR="00174A80" w:rsidRPr="0035074B" w:rsidRDefault="00174A80">
            <w:pPr>
              <w:spacing w:after="0" w:line="240" w:lineRule="auto"/>
              <w:rPr>
                <w:rFonts w:ascii="Times New Roman" w:hAnsi="Times New Roman"/>
                <w:sz w:val="24"/>
                <w:szCs w:val="24"/>
              </w:rPr>
            </w:pPr>
          </w:p>
        </w:tc>
        <w:tc>
          <w:tcPr>
            <w:tcW w:w="194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 xml:space="preserve">регистрация заявления и документов в ГИС (присвоение номера и датирование); </w:t>
            </w:r>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назначение должностного лица, ответственного за предоставление государственной (муниципальной</w:t>
            </w:r>
            <w:r w:rsidRPr="0035074B">
              <w:rPr>
                <w:rFonts w:ascii="Times New Roman" w:hAnsi="Times New Roman"/>
                <w:sz w:val="24"/>
                <w:szCs w:val="24"/>
              </w:rPr>
              <w:lastRenderedPageBreak/>
              <w:t>) услуги, и передача ему документов</w:t>
            </w:r>
          </w:p>
        </w:tc>
      </w:tr>
      <w:tr w:rsidR="00174A80" w:rsidRPr="0035074B">
        <w:trPr>
          <w:jc w:val="center"/>
        </w:trPr>
        <w:tc>
          <w:tcPr>
            <w:tcW w:w="2830" w:type="dxa"/>
            <w:vMerge/>
          </w:tcPr>
          <w:p w:rsidR="00174A80" w:rsidRPr="0035074B" w:rsidRDefault="00174A80">
            <w:pPr>
              <w:spacing w:after="0" w:line="240" w:lineRule="auto"/>
              <w:rPr>
                <w:rFonts w:ascii="Times New Roman" w:hAnsi="Times New Roman"/>
                <w:sz w:val="24"/>
                <w:szCs w:val="24"/>
              </w:rPr>
            </w:pP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174A80" w:rsidRPr="0035074B" w:rsidRDefault="00174A80">
            <w:pPr>
              <w:spacing w:after="0" w:line="240" w:lineRule="auto"/>
              <w:rPr>
                <w:rFonts w:ascii="Times New Roman" w:hAnsi="Times New Roman"/>
                <w:sz w:val="24"/>
                <w:szCs w:val="24"/>
              </w:rPr>
            </w:pPr>
          </w:p>
        </w:tc>
        <w:tc>
          <w:tcPr>
            <w:tcW w:w="1559" w:type="dxa"/>
          </w:tcPr>
          <w:p w:rsidR="00174A80" w:rsidRPr="0035074B" w:rsidRDefault="00174A80">
            <w:pPr>
              <w:spacing w:after="0" w:line="240" w:lineRule="auto"/>
              <w:rPr>
                <w:rFonts w:ascii="Times New Roman" w:hAnsi="Times New Roman"/>
                <w:sz w:val="24"/>
                <w:szCs w:val="24"/>
              </w:rPr>
            </w:pPr>
          </w:p>
        </w:tc>
        <w:tc>
          <w:tcPr>
            <w:tcW w:w="1985" w:type="dxa"/>
          </w:tcPr>
          <w:p w:rsidR="00174A80" w:rsidRPr="0035074B" w:rsidRDefault="00174A80">
            <w:pPr>
              <w:spacing w:after="0" w:line="240" w:lineRule="auto"/>
              <w:rPr>
                <w:rFonts w:ascii="Times New Roman" w:hAnsi="Times New Roman"/>
                <w:sz w:val="24"/>
                <w:szCs w:val="24"/>
              </w:rPr>
            </w:pPr>
          </w:p>
        </w:tc>
        <w:tc>
          <w:tcPr>
            <w:tcW w:w="1418" w:type="dxa"/>
          </w:tcPr>
          <w:p w:rsidR="00174A80" w:rsidRPr="0035074B" w:rsidRDefault="00174A80">
            <w:pPr>
              <w:spacing w:after="0" w:line="240" w:lineRule="auto"/>
              <w:rPr>
                <w:rFonts w:ascii="Times New Roman" w:hAnsi="Times New Roman"/>
                <w:sz w:val="24"/>
                <w:szCs w:val="24"/>
              </w:rPr>
            </w:pPr>
          </w:p>
        </w:tc>
        <w:tc>
          <w:tcPr>
            <w:tcW w:w="1949" w:type="dxa"/>
          </w:tcPr>
          <w:p w:rsidR="00174A80" w:rsidRPr="0035074B" w:rsidRDefault="00174A80">
            <w:pPr>
              <w:spacing w:after="0" w:line="240" w:lineRule="auto"/>
              <w:rPr>
                <w:rFonts w:ascii="Times New Roman" w:hAnsi="Times New Roman"/>
                <w:sz w:val="24"/>
                <w:szCs w:val="24"/>
              </w:rPr>
            </w:pPr>
          </w:p>
        </w:tc>
      </w:tr>
      <w:tr w:rsidR="00174A80" w:rsidRPr="0035074B">
        <w:trPr>
          <w:jc w:val="center"/>
        </w:trPr>
        <w:tc>
          <w:tcPr>
            <w:tcW w:w="2830" w:type="dxa"/>
            <w:vMerge/>
          </w:tcPr>
          <w:p w:rsidR="00174A80" w:rsidRPr="0035074B" w:rsidRDefault="00174A80">
            <w:pPr>
              <w:spacing w:after="0" w:line="240" w:lineRule="auto"/>
              <w:rPr>
                <w:rFonts w:ascii="Times New Roman" w:hAnsi="Times New Roman"/>
                <w:sz w:val="24"/>
                <w:szCs w:val="24"/>
              </w:rPr>
            </w:pP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174A80" w:rsidRPr="0035074B" w:rsidRDefault="00174A80">
            <w:pPr>
              <w:spacing w:after="0" w:line="240" w:lineRule="auto"/>
              <w:rPr>
                <w:rFonts w:ascii="Times New Roman" w:hAnsi="Times New Roman"/>
                <w:sz w:val="24"/>
                <w:szCs w:val="24"/>
              </w:rPr>
            </w:pPr>
          </w:p>
        </w:tc>
        <w:tc>
          <w:tcPr>
            <w:tcW w:w="155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Уполномоченный орган/ГИС</w:t>
            </w:r>
          </w:p>
        </w:tc>
        <w:tc>
          <w:tcPr>
            <w:tcW w:w="1418" w:type="dxa"/>
          </w:tcPr>
          <w:p w:rsidR="00174A80" w:rsidRPr="0035074B" w:rsidRDefault="00174A80">
            <w:pPr>
              <w:spacing w:after="0" w:line="240" w:lineRule="auto"/>
              <w:rPr>
                <w:rFonts w:ascii="Times New Roman" w:hAnsi="Times New Roman"/>
                <w:sz w:val="24"/>
                <w:szCs w:val="24"/>
              </w:rPr>
            </w:pPr>
          </w:p>
        </w:tc>
        <w:tc>
          <w:tcPr>
            <w:tcW w:w="1949" w:type="dxa"/>
          </w:tcPr>
          <w:p w:rsidR="00174A80" w:rsidRPr="0035074B" w:rsidRDefault="00174A80">
            <w:pPr>
              <w:spacing w:after="0" w:line="240" w:lineRule="auto"/>
              <w:rPr>
                <w:rFonts w:ascii="Times New Roman" w:hAnsi="Times New Roman"/>
                <w:sz w:val="24"/>
                <w:szCs w:val="24"/>
              </w:rPr>
            </w:pPr>
          </w:p>
        </w:tc>
      </w:tr>
      <w:tr w:rsidR="00174A80" w:rsidRPr="0035074B">
        <w:trPr>
          <w:jc w:val="center"/>
        </w:trPr>
        <w:tc>
          <w:tcPr>
            <w:tcW w:w="14561" w:type="dxa"/>
            <w:gridSpan w:val="7"/>
          </w:tcPr>
          <w:p w:rsidR="00174A80" w:rsidRPr="0035074B" w:rsidRDefault="00230543">
            <w:pPr>
              <w:spacing w:after="0" w:line="240" w:lineRule="auto"/>
              <w:jc w:val="center"/>
              <w:rPr>
                <w:rFonts w:ascii="Times New Roman" w:hAnsi="Times New Roman"/>
                <w:sz w:val="24"/>
                <w:szCs w:val="24"/>
              </w:rPr>
            </w:pPr>
            <w:r w:rsidRPr="0035074B">
              <w:rPr>
                <w:rFonts w:ascii="Times New Roman" w:hAnsi="Times New Roman"/>
                <w:sz w:val="24"/>
                <w:szCs w:val="24"/>
              </w:rPr>
              <w:t>2.</w:t>
            </w:r>
            <w:r w:rsidRPr="0035074B">
              <w:rPr>
                <w:rFonts w:ascii="Times New Roman" w:hAnsi="Times New Roman"/>
                <w:sz w:val="24"/>
                <w:szCs w:val="24"/>
              </w:rPr>
              <w:tab/>
              <w:t>Получение сведений посредством СМЭВ</w:t>
            </w:r>
          </w:p>
          <w:p w:rsidR="00174A80" w:rsidRPr="0035074B" w:rsidRDefault="00174A80">
            <w:pPr>
              <w:spacing w:after="0" w:line="240" w:lineRule="auto"/>
              <w:jc w:val="center"/>
              <w:rPr>
                <w:rFonts w:ascii="Times New Roman" w:hAnsi="Times New Roman"/>
                <w:sz w:val="24"/>
                <w:szCs w:val="24"/>
              </w:rPr>
            </w:pPr>
          </w:p>
        </w:tc>
      </w:tr>
      <w:tr w:rsidR="00174A80" w:rsidRPr="0035074B">
        <w:trPr>
          <w:jc w:val="center"/>
        </w:trPr>
        <w:tc>
          <w:tcPr>
            <w:tcW w:w="2830"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пакет зарегистрированных документов, поступивших должностному лицу,</w:t>
            </w:r>
          </w:p>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t>ответственному</w:t>
            </w:r>
            <w:proofErr w:type="gramEnd"/>
            <w:r w:rsidRPr="0035074B">
              <w:rPr>
                <w:rFonts w:ascii="Times New Roman" w:hAnsi="Times New Roman"/>
                <w:sz w:val="24"/>
                <w:szCs w:val="24"/>
              </w:rPr>
              <w:t xml:space="preserve"> за предоставление  государственной (муниципальной)  услуги</w:t>
            </w: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направление межведомственных запросов в органы и организации</w:t>
            </w: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в день регистрации заявления и документов</w:t>
            </w:r>
          </w:p>
        </w:tc>
        <w:tc>
          <w:tcPr>
            <w:tcW w:w="155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Уполномоченный орган/ГИС/ ПГС / СМЭВ</w:t>
            </w:r>
          </w:p>
        </w:tc>
        <w:tc>
          <w:tcPr>
            <w:tcW w:w="1418"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отсутствие документов, необходимых для предоставления государственной (муниципальной) услуги, находящих</w:t>
            </w:r>
            <w:r w:rsidRPr="0035074B">
              <w:rPr>
                <w:rFonts w:ascii="Times New Roman" w:hAnsi="Times New Roman"/>
                <w:sz w:val="24"/>
                <w:szCs w:val="24"/>
              </w:rPr>
              <w:lastRenderedPageBreak/>
              <w:t>ся в распоряжении государственных органов (организаций)</w:t>
            </w:r>
          </w:p>
        </w:tc>
        <w:tc>
          <w:tcPr>
            <w:tcW w:w="194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35074B">
              <w:rPr>
                <w:rFonts w:ascii="Times New Roman" w:hAnsi="Times New Roman"/>
                <w:sz w:val="24"/>
                <w:szCs w:val="24"/>
              </w:rPr>
              <w:lastRenderedPageBreak/>
              <w:t>том числе с использованием СМЭВ</w:t>
            </w:r>
          </w:p>
        </w:tc>
      </w:tr>
      <w:tr w:rsidR="00174A80" w:rsidRPr="0035074B">
        <w:trPr>
          <w:jc w:val="center"/>
        </w:trPr>
        <w:tc>
          <w:tcPr>
            <w:tcW w:w="2830" w:type="dxa"/>
          </w:tcPr>
          <w:p w:rsidR="00174A80" w:rsidRPr="0035074B" w:rsidRDefault="00174A80">
            <w:pPr>
              <w:spacing w:after="0" w:line="240" w:lineRule="auto"/>
              <w:rPr>
                <w:rFonts w:ascii="Times New Roman" w:hAnsi="Times New Roman"/>
                <w:sz w:val="24"/>
                <w:szCs w:val="24"/>
              </w:rPr>
            </w:pP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t>Уполномоченный орган) /ГИС/ ПГС/СМЭВ</w:t>
            </w:r>
            <w:proofErr w:type="gramEnd"/>
          </w:p>
        </w:tc>
        <w:tc>
          <w:tcPr>
            <w:tcW w:w="1418" w:type="dxa"/>
          </w:tcPr>
          <w:p w:rsidR="00174A80" w:rsidRPr="0035074B" w:rsidRDefault="00174A80">
            <w:pPr>
              <w:spacing w:after="0" w:line="240" w:lineRule="auto"/>
              <w:rPr>
                <w:rFonts w:ascii="Times New Roman" w:hAnsi="Times New Roman"/>
                <w:sz w:val="24"/>
                <w:szCs w:val="24"/>
              </w:rPr>
            </w:pPr>
          </w:p>
        </w:tc>
        <w:tc>
          <w:tcPr>
            <w:tcW w:w="194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174A80" w:rsidRPr="0035074B">
        <w:trPr>
          <w:jc w:val="center"/>
        </w:trPr>
        <w:tc>
          <w:tcPr>
            <w:tcW w:w="14561" w:type="dxa"/>
            <w:gridSpan w:val="7"/>
          </w:tcPr>
          <w:p w:rsidR="00174A80" w:rsidRPr="0035074B" w:rsidRDefault="00230543">
            <w:pPr>
              <w:numPr>
                <w:ilvl w:val="0"/>
                <w:numId w:val="38"/>
              </w:numPr>
              <w:spacing w:after="0" w:line="240" w:lineRule="auto"/>
              <w:contextualSpacing/>
              <w:jc w:val="center"/>
              <w:rPr>
                <w:rFonts w:ascii="Times New Roman" w:hAnsi="Times New Roman"/>
                <w:sz w:val="24"/>
                <w:szCs w:val="24"/>
              </w:rPr>
            </w:pPr>
            <w:r w:rsidRPr="0035074B">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174A80" w:rsidRPr="0035074B" w:rsidRDefault="00174A80">
            <w:pPr>
              <w:spacing w:after="0" w:line="240" w:lineRule="auto"/>
              <w:ind w:left="720"/>
              <w:contextualSpacing/>
              <w:rPr>
                <w:rFonts w:ascii="Times New Roman" w:hAnsi="Times New Roman"/>
                <w:sz w:val="24"/>
                <w:szCs w:val="24"/>
              </w:rPr>
            </w:pPr>
          </w:p>
        </w:tc>
      </w:tr>
      <w:tr w:rsidR="00174A80" w:rsidRPr="0035074B">
        <w:trPr>
          <w:jc w:val="center"/>
        </w:trPr>
        <w:tc>
          <w:tcPr>
            <w:tcW w:w="2830"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пакет зарегистрированных документов, поступивших должностному лицу,</w:t>
            </w:r>
          </w:p>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t>ответственному</w:t>
            </w:r>
            <w:proofErr w:type="gramEnd"/>
            <w:r w:rsidRPr="0035074B">
              <w:rPr>
                <w:rFonts w:ascii="Times New Roman" w:hAnsi="Times New Roman"/>
                <w:sz w:val="24"/>
                <w:szCs w:val="24"/>
              </w:rPr>
              <w:t xml:space="preserve"> за предоставление  государственной (муниципальной)  услуги</w:t>
            </w: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 5 рабочих дней</w:t>
            </w:r>
          </w:p>
        </w:tc>
        <w:tc>
          <w:tcPr>
            <w:tcW w:w="155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35074B">
              <w:rPr>
                <w:rFonts w:ascii="Times New Roman" w:hAnsi="Times New Roman"/>
                <w:sz w:val="24"/>
                <w:szCs w:val="24"/>
              </w:rPr>
              <w:lastRenderedPageBreak/>
              <w:t>(муниципальной) услуги</w:t>
            </w:r>
          </w:p>
        </w:tc>
        <w:tc>
          <w:tcPr>
            <w:tcW w:w="1985" w:type="dxa"/>
          </w:tcPr>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lastRenderedPageBreak/>
              <w:t xml:space="preserve">Уполномоченный орган)/ГИС / </w:t>
            </w:r>
            <w:proofErr w:type="gramEnd"/>
          </w:p>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ПГС</w:t>
            </w:r>
          </w:p>
        </w:tc>
        <w:tc>
          <w:tcPr>
            <w:tcW w:w="1418"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 xml:space="preserve">основания отказа в предоставлении  государственной (муниципальной) услуги, предусмотренные </w:t>
            </w:r>
            <w:r w:rsidRPr="0035074B">
              <w:rPr>
                <w:rFonts w:ascii="Times New Roman" w:hAnsi="Times New Roman"/>
                <w:sz w:val="24"/>
                <w:szCs w:val="24"/>
              </w:rPr>
              <w:lastRenderedPageBreak/>
              <w:t>пунктом 2.9 Административного регламента</w:t>
            </w:r>
          </w:p>
        </w:tc>
        <w:tc>
          <w:tcPr>
            <w:tcW w:w="194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lastRenderedPageBreak/>
              <w:t>Принятие решения о проведении проведение публичных слушаний или общественных обсуждений</w:t>
            </w:r>
          </w:p>
        </w:tc>
      </w:tr>
      <w:tr w:rsidR="00174A80" w:rsidRPr="0035074B">
        <w:trPr>
          <w:jc w:val="center"/>
        </w:trPr>
        <w:tc>
          <w:tcPr>
            <w:tcW w:w="2830"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проведение публичных слушаний или общественных обсуждений</w:t>
            </w:r>
          </w:p>
          <w:p w:rsidR="00174A80" w:rsidRPr="0035074B" w:rsidRDefault="00174A80">
            <w:pPr>
              <w:spacing w:after="0" w:line="240" w:lineRule="auto"/>
              <w:rPr>
                <w:rFonts w:ascii="Times New Roman" w:hAnsi="Times New Roman"/>
                <w:sz w:val="24"/>
                <w:szCs w:val="24"/>
              </w:rPr>
            </w:pP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 xml:space="preserve">должностное лицо </w:t>
            </w:r>
            <w:proofErr w:type="spellStart"/>
            <w:proofErr w:type="gramStart"/>
            <w:r w:rsidRPr="0035074B">
              <w:rPr>
                <w:rFonts w:ascii="Times New Roman" w:hAnsi="Times New Roman"/>
                <w:sz w:val="24"/>
                <w:szCs w:val="24"/>
              </w:rPr>
              <w:t>Уполномо-ченного</w:t>
            </w:r>
            <w:proofErr w:type="spellEnd"/>
            <w:proofErr w:type="gramEnd"/>
            <w:r w:rsidRPr="0035074B">
              <w:rPr>
                <w:rFonts w:ascii="Times New Roman" w:hAnsi="Times New Roman"/>
                <w:sz w:val="24"/>
                <w:szCs w:val="24"/>
              </w:rPr>
              <w:t xml:space="preserve"> органа, ответствен-</w:t>
            </w:r>
            <w:proofErr w:type="spellStart"/>
            <w:r w:rsidRPr="0035074B">
              <w:rPr>
                <w:rFonts w:ascii="Times New Roman" w:hAnsi="Times New Roman"/>
                <w:sz w:val="24"/>
                <w:szCs w:val="24"/>
              </w:rPr>
              <w:t>ное</w:t>
            </w:r>
            <w:proofErr w:type="spellEnd"/>
            <w:r w:rsidRPr="0035074B">
              <w:rPr>
                <w:rFonts w:ascii="Times New Roman" w:hAnsi="Times New Roman"/>
                <w:sz w:val="24"/>
                <w:szCs w:val="24"/>
              </w:rPr>
              <w:t xml:space="preserve"> за предоставление государственной (муниципальной) услуги</w:t>
            </w:r>
          </w:p>
        </w:tc>
        <w:tc>
          <w:tcPr>
            <w:tcW w:w="1985" w:type="dxa"/>
          </w:tcPr>
          <w:p w:rsidR="00174A80" w:rsidRPr="0035074B" w:rsidRDefault="00174A80">
            <w:pPr>
              <w:spacing w:after="0" w:line="240" w:lineRule="auto"/>
              <w:rPr>
                <w:rFonts w:ascii="Times New Roman" w:hAnsi="Times New Roman"/>
                <w:sz w:val="24"/>
                <w:szCs w:val="24"/>
              </w:rPr>
            </w:pPr>
          </w:p>
        </w:tc>
        <w:tc>
          <w:tcPr>
            <w:tcW w:w="1418" w:type="dxa"/>
          </w:tcPr>
          <w:p w:rsidR="00174A80" w:rsidRPr="0035074B" w:rsidRDefault="00174A80">
            <w:pPr>
              <w:spacing w:after="0" w:line="240" w:lineRule="auto"/>
              <w:rPr>
                <w:rFonts w:ascii="Times New Roman" w:hAnsi="Times New Roman"/>
                <w:sz w:val="24"/>
                <w:szCs w:val="24"/>
              </w:rPr>
            </w:pPr>
          </w:p>
        </w:tc>
        <w:tc>
          <w:tcPr>
            <w:tcW w:w="1949"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подготовка рекомендаций Комиссии</w:t>
            </w:r>
          </w:p>
        </w:tc>
      </w:tr>
      <w:tr w:rsidR="00174A80" w:rsidRPr="0035074B">
        <w:trPr>
          <w:jc w:val="center"/>
        </w:trPr>
        <w:tc>
          <w:tcPr>
            <w:tcW w:w="14561" w:type="dxa"/>
            <w:gridSpan w:val="7"/>
          </w:tcPr>
          <w:p w:rsidR="00174A80" w:rsidRPr="0035074B" w:rsidRDefault="00230543">
            <w:pPr>
              <w:numPr>
                <w:ilvl w:val="0"/>
                <w:numId w:val="38"/>
              </w:numPr>
              <w:spacing w:after="0" w:line="240" w:lineRule="auto"/>
              <w:contextualSpacing/>
              <w:jc w:val="center"/>
              <w:rPr>
                <w:rFonts w:ascii="Times New Roman" w:hAnsi="Times New Roman"/>
                <w:sz w:val="24"/>
                <w:szCs w:val="24"/>
              </w:rPr>
            </w:pPr>
            <w:r w:rsidRPr="0035074B">
              <w:rPr>
                <w:rFonts w:ascii="Times New Roman" w:hAnsi="Times New Roman"/>
                <w:sz w:val="24"/>
                <w:szCs w:val="24"/>
              </w:rPr>
              <w:t>Принятие решения</w:t>
            </w:r>
          </w:p>
          <w:p w:rsidR="00174A80" w:rsidRPr="0035074B" w:rsidRDefault="00174A80">
            <w:pPr>
              <w:spacing w:after="0" w:line="240" w:lineRule="auto"/>
              <w:ind w:left="720"/>
              <w:contextualSpacing/>
              <w:rPr>
                <w:rFonts w:ascii="Times New Roman" w:hAnsi="Times New Roman"/>
                <w:sz w:val="24"/>
                <w:szCs w:val="24"/>
              </w:rPr>
            </w:pPr>
          </w:p>
        </w:tc>
      </w:tr>
      <w:tr w:rsidR="00174A80" w:rsidRPr="0035074B">
        <w:trPr>
          <w:jc w:val="center"/>
        </w:trPr>
        <w:tc>
          <w:tcPr>
            <w:tcW w:w="2830" w:type="dxa"/>
            <w:vMerge w:val="restart"/>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Не более 3 дней со дня поступления рекомендаций Комиссии</w:t>
            </w:r>
          </w:p>
        </w:tc>
        <w:tc>
          <w:tcPr>
            <w:tcW w:w="1559" w:type="dxa"/>
            <w:vMerge w:val="restart"/>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t>Руководи-</w:t>
            </w:r>
            <w:proofErr w:type="spellStart"/>
            <w:r w:rsidRPr="0035074B">
              <w:rPr>
                <w:rFonts w:ascii="Times New Roman" w:hAnsi="Times New Roman"/>
                <w:sz w:val="24"/>
                <w:szCs w:val="24"/>
              </w:rPr>
              <w:lastRenderedPageBreak/>
              <w:t>тель</w:t>
            </w:r>
            <w:proofErr w:type="spellEnd"/>
            <w:proofErr w:type="gramEnd"/>
            <w:r w:rsidRPr="0035074B">
              <w:rPr>
                <w:rFonts w:ascii="Times New Roman" w:hAnsi="Times New Roman"/>
                <w:sz w:val="24"/>
                <w:szCs w:val="24"/>
              </w:rPr>
              <w:t xml:space="preserve"> </w:t>
            </w:r>
            <w:proofErr w:type="spellStart"/>
            <w:r w:rsidRPr="0035074B">
              <w:rPr>
                <w:rFonts w:ascii="Times New Roman" w:hAnsi="Times New Roman"/>
                <w:sz w:val="24"/>
                <w:szCs w:val="24"/>
              </w:rPr>
              <w:t>Уполномо-ченного</w:t>
            </w:r>
            <w:proofErr w:type="spellEnd"/>
            <w:r w:rsidRPr="0035074B">
              <w:rPr>
                <w:rFonts w:ascii="Times New Roman" w:hAnsi="Times New Roman"/>
                <w:sz w:val="24"/>
                <w:szCs w:val="24"/>
              </w:rPr>
              <w:t xml:space="preserve"> органа или иное </w:t>
            </w:r>
            <w:proofErr w:type="spellStart"/>
            <w:r w:rsidRPr="0035074B">
              <w:rPr>
                <w:rFonts w:ascii="Times New Roman" w:hAnsi="Times New Roman"/>
                <w:sz w:val="24"/>
                <w:szCs w:val="24"/>
              </w:rPr>
              <w:t>уполномо-ченное</w:t>
            </w:r>
            <w:proofErr w:type="spellEnd"/>
            <w:r w:rsidRPr="0035074B">
              <w:rPr>
                <w:rFonts w:ascii="Times New Roman" w:hAnsi="Times New Roman"/>
                <w:sz w:val="24"/>
                <w:szCs w:val="24"/>
              </w:rPr>
              <w:t xml:space="preserve"> им лицо</w:t>
            </w:r>
          </w:p>
        </w:tc>
        <w:tc>
          <w:tcPr>
            <w:tcW w:w="1985" w:type="dxa"/>
            <w:vMerge w:val="restart"/>
          </w:tcPr>
          <w:p w:rsidR="00174A80" w:rsidRPr="0035074B" w:rsidRDefault="00230543">
            <w:pPr>
              <w:spacing w:after="0" w:line="240" w:lineRule="auto"/>
              <w:rPr>
                <w:rFonts w:ascii="Times New Roman" w:hAnsi="Times New Roman"/>
                <w:sz w:val="24"/>
                <w:szCs w:val="24"/>
              </w:rPr>
            </w:pPr>
            <w:proofErr w:type="gramStart"/>
            <w:r w:rsidRPr="0035074B">
              <w:rPr>
                <w:rFonts w:ascii="Times New Roman" w:hAnsi="Times New Roman"/>
                <w:sz w:val="24"/>
                <w:szCs w:val="24"/>
              </w:rPr>
              <w:lastRenderedPageBreak/>
              <w:t>Уполномоченный орган) / ГИС / ПГС</w:t>
            </w:r>
            <w:proofErr w:type="gramEnd"/>
          </w:p>
        </w:tc>
        <w:tc>
          <w:tcPr>
            <w:tcW w:w="1418" w:type="dxa"/>
            <w:vMerge w:val="restart"/>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w:t>
            </w:r>
          </w:p>
        </w:tc>
        <w:tc>
          <w:tcPr>
            <w:tcW w:w="1949" w:type="dxa"/>
            <w:vMerge w:val="restart"/>
          </w:tcPr>
          <w:p w:rsidR="00174A80" w:rsidRPr="0035074B" w:rsidRDefault="00230543">
            <w:pPr>
              <w:spacing w:after="0" w:line="240" w:lineRule="auto"/>
              <w:rPr>
                <w:rFonts w:ascii="Times New Roman" w:eastAsia="Calibri" w:hAnsi="Times New Roman"/>
                <w:color w:val="000000"/>
                <w:sz w:val="24"/>
                <w:szCs w:val="24"/>
              </w:rPr>
            </w:pPr>
            <w:r w:rsidRPr="0035074B">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w:t>
            </w:r>
            <w:r w:rsidRPr="0035074B">
              <w:rPr>
                <w:rFonts w:ascii="Times New Roman" w:eastAsia="Calibri" w:hAnsi="Times New Roman"/>
                <w:color w:val="000000"/>
                <w:sz w:val="24"/>
                <w:szCs w:val="24"/>
              </w:rPr>
              <w:lastRenderedPageBreak/>
              <w:t>го органа или иного уполномоченного им лица)</w:t>
            </w:r>
          </w:p>
          <w:p w:rsidR="00174A80" w:rsidRPr="0035074B" w:rsidRDefault="00174A80">
            <w:pPr>
              <w:spacing w:after="0" w:line="240" w:lineRule="auto"/>
              <w:rPr>
                <w:rFonts w:ascii="Times New Roman" w:hAnsi="Times New Roman"/>
                <w:sz w:val="24"/>
                <w:szCs w:val="24"/>
              </w:rPr>
            </w:pPr>
          </w:p>
        </w:tc>
      </w:tr>
      <w:tr w:rsidR="00174A80" w:rsidRPr="0035074B">
        <w:trPr>
          <w:jc w:val="center"/>
        </w:trPr>
        <w:tc>
          <w:tcPr>
            <w:tcW w:w="2830" w:type="dxa"/>
            <w:vMerge/>
          </w:tcPr>
          <w:p w:rsidR="00174A80" w:rsidRPr="0035074B" w:rsidRDefault="00174A80">
            <w:pPr>
              <w:spacing w:after="0" w:line="240" w:lineRule="auto"/>
              <w:rPr>
                <w:rFonts w:ascii="Times New Roman" w:hAnsi="Times New Roman"/>
                <w:sz w:val="24"/>
                <w:szCs w:val="24"/>
              </w:rPr>
            </w:pPr>
          </w:p>
        </w:tc>
        <w:tc>
          <w:tcPr>
            <w:tcW w:w="2694"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174A80" w:rsidRPr="0035074B" w:rsidRDefault="00230543">
            <w:pPr>
              <w:spacing w:after="0" w:line="240" w:lineRule="auto"/>
              <w:rPr>
                <w:rFonts w:ascii="Times New Roman" w:hAnsi="Times New Roman"/>
                <w:sz w:val="24"/>
                <w:szCs w:val="24"/>
              </w:rPr>
            </w:pPr>
            <w:r w:rsidRPr="0035074B">
              <w:rPr>
                <w:rFonts w:ascii="Times New Roman" w:hAnsi="Times New Roman"/>
                <w:sz w:val="24"/>
                <w:szCs w:val="24"/>
              </w:rPr>
              <w:t>До 1 часа</w:t>
            </w:r>
          </w:p>
        </w:tc>
        <w:tc>
          <w:tcPr>
            <w:tcW w:w="1559" w:type="dxa"/>
            <w:vMerge/>
          </w:tcPr>
          <w:p w:rsidR="00174A80" w:rsidRPr="0035074B" w:rsidRDefault="00174A80">
            <w:pPr>
              <w:spacing w:after="0" w:line="240" w:lineRule="auto"/>
              <w:rPr>
                <w:rFonts w:ascii="Times New Roman" w:hAnsi="Times New Roman"/>
                <w:sz w:val="24"/>
                <w:szCs w:val="24"/>
              </w:rPr>
            </w:pPr>
          </w:p>
        </w:tc>
        <w:tc>
          <w:tcPr>
            <w:tcW w:w="1985" w:type="dxa"/>
            <w:vMerge/>
          </w:tcPr>
          <w:p w:rsidR="00174A80" w:rsidRPr="0035074B" w:rsidRDefault="00174A80">
            <w:pPr>
              <w:spacing w:after="0" w:line="240" w:lineRule="auto"/>
              <w:rPr>
                <w:rFonts w:ascii="Times New Roman" w:hAnsi="Times New Roman"/>
                <w:sz w:val="24"/>
                <w:szCs w:val="24"/>
              </w:rPr>
            </w:pPr>
          </w:p>
        </w:tc>
        <w:tc>
          <w:tcPr>
            <w:tcW w:w="1418" w:type="dxa"/>
            <w:vMerge/>
          </w:tcPr>
          <w:p w:rsidR="00174A80" w:rsidRPr="0035074B" w:rsidRDefault="00174A80">
            <w:pPr>
              <w:spacing w:after="0" w:line="240" w:lineRule="auto"/>
              <w:rPr>
                <w:rFonts w:ascii="Times New Roman" w:hAnsi="Times New Roman"/>
                <w:sz w:val="24"/>
                <w:szCs w:val="24"/>
              </w:rPr>
            </w:pPr>
          </w:p>
        </w:tc>
        <w:tc>
          <w:tcPr>
            <w:tcW w:w="1949" w:type="dxa"/>
            <w:vMerge/>
          </w:tcPr>
          <w:p w:rsidR="00174A80" w:rsidRPr="0035074B" w:rsidRDefault="00174A80">
            <w:pPr>
              <w:spacing w:after="0" w:line="240" w:lineRule="auto"/>
              <w:rPr>
                <w:rFonts w:ascii="Times New Roman" w:hAnsi="Times New Roman"/>
                <w:sz w:val="24"/>
                <w:szCs w:val="24"/>
              </w:rPr>
            </w:pPr>
          </w:p>
        </w:tc>
      </w:tr>
    </w:tbl>
    <w:p w:rsidR="00174A80" w:rsidRPr="0035074B" w:rsidRDefault="00174A80">
      <w:pPr>
        <w:spacing w:after="0" w:line="240" w:lineRule="auto"/>
        <w:ind w:right="-1"/>
        <w:rPr>
          <w:rFonts w:ascii="Times New Roman" w:hAnsi="Times New Roman"/>
          <w:sz w:val="24"/>
          <w:szCs w:val="24"/>
        </w:rPr>
      </w:pPr>
    </w:p>
    <w:p w:rsidR="00174A80" w:rsidRPr="0035074B" w:rsidRDefault="00174A80">
      <w:pPr>
        <w:spacing w:after="0" w:line="240" w:lineRule="auto"/>
        <w:rPr>
          <w:rFonts w:ascii="Times New Roman" w:hAnsi="Times New Roman"/>
          <w:spacing w:val="-6"/>
          <w:sz w:val="24"/>
          <w:szCs w:val="24"/>
        </w:rPr>
      </w:pPr>
    </w:p>
    <w:p w:rsidR="00174A80" w:rsidRPr="0035074B" w:rsidRDefault="00174A80">
      <w:pPr>
        <w:spacing w:after="0" w:line="240" w:lineRule="auto"/>
        <w:rPr>
          <w:rFonts w:ascii="Times New Roman" w:hAnsi="Times New Roman"/>
          <w:spacing w:val="-6"/>
          <w:sz w:val="24"/>
          <w:szCs w:val="24"/>
        </w:rPr>
      </w:pPr>
    </w:p>
    <w:sectPr w:rsidR="00174A80" w:rsidRPr="0035074B">
      <w:headerReference w:type="default" r:id="rId14"/>
      <w:pgSz w:w="16840" w:h="11907" w:orient="landscape"/>
      <w:pgMar w:top="851"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D6" w:rsidRDefault="006C3DD6">
      <w:pPr>
        <w:spacing w:after="0" w:line="240" w:lineRule="auto"/>
      </w:pPr>
      <w:r>
        <w:separator/>
      </w:r>
    </w:p>
  </w:endnote>
  <w:endnote w:type="continuationSeparator" w:id="0">
    <w:p w:rsidR="006C3DD6" w:rsidRDefault="006C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D6" w:rsidRDefault="006C3DD6">
      <w:pPr>
        <w:spacing w:after="0" w:line="240" w:lineRule="auto"/>
      </w:pPr>
      <w:r>
        <w:separator/>
      </w:r>
    </w:p>
  </w:footnote>
  <w:footnote w:type="continuationSeparator" w:id="0">
    <w:p w:rsidR="006C3DD6" w:rsidRDefault="006C3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230543" w:rsidRDefault="00230543">
        <w:pPr>
          <w:pStyle w:val="a3"/>
          <w:jc w:val="center"/>
        </w:pPr>
        <w:r>
          <w:fldChar w:fldCharType="begin"/>
        </w:r>
        <w:r>
          <w:instrText>PAGE   \* MERGEFORMAT</w:instrText>
        </w:r>
        <w:r>
          <w:fldChar w:fldCharType="separate"/>
        </w:r>
        <w:r w:rsidR="00572318">
          <w:rPr>
            <w:noProof/>
          </w:rPr>
          <w:t>2</w:t>
        </w:r>
        <w:r>
          <w:fldChar w:fldCharType="end"/>
        </w:r>
      </w:p>
    </w:sdtContent>
  </w:sdt>
  <w:p w:rsidR="00230543" w:rsidRDefault="002305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230543" w:rsidRDefault="00230543">
        <w:pPr>
          <w:pStyle w:val="a3"/>
          <w:jc w:val="center"/>
        </w:pPr>
        <w:r>
          <w:fldChar w:fldCharType="begin"/>
        </w:r>
        <w:r>
          <w:instrText>PAGE   \* MERGEFORMAT</w:instrText>
        </w:r>
        <w:r>
          <w:fldChar w:fldCharType="separate"/>
        </w:r>
        <w:r w:rsidR="00572318">
          <w:rPr>
            <w:noProof/>
          </w:rPr>
          <w:t>27</w:t>
        </w:r>
        <w:r>
          <w:fldChar w:fldCharType="end"/>
        </w:r>
      </w:p>
    </w:sdtContent>
  </w:sdt>
  <w:p w:rsidR="00230543" w:rsidRDefault="002305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9C"/>
    <w:multiLevelType w:val="hybridMultilevel"/>
    <w:tmpl w:val="17DE09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B006E9"/>
    <w:multiLevelType w:val="hybridMultilevel"/>
    <w:tmpl w:val="7DBC35A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75F88"/>
    <w:multiLevelType w:val="hybridMultilevel"/>
    <w:tmpl w:val="0419001D"/>
    <w:lvl w:ilvl="0" w:tplc="754E9FE8">
      <w:start w:val="1"/>
      <w:numFmt w:val="decimal"/>
      <w:lvlText w:val="%1)"/>
      <w:lvlJc w:val="left"/>
      <w:pPr>
        <w:ind w:left="360" w:hanging="360"/>
      </w:pPr>
    </w:lvl>
    <w:lvl w:ilvl="1" w:tplc="25AEC5A0">
      <w:start w:val="1"/>
      <w:numFmt w:val="lowerLetter"/>
      <w:lvlText w:val="%2)"/>
      <w:lvlJc w:val="left"/>
      <w:pPr>
        <w:ind w:left="720" w:hanging="360"/>
      </w:pPr>
    </w:lvl>
    <w:lvl w:ilvl="2" w:tplc="00340720">
      <w:start w:val="1"/>
      <w:numFmt w:val="lowerRoman"/>
      <w:lvlText w:val="%3)"/>
      <w:lvlJc w:val="left"/>
      <w:pPr>
        <w:ind w:left="1080" w:hanging="360"/>
      </w:pPr>
    </w:lvl>
    <w:lvl w:ilvl="3" w:tplc="B14AD434">
      <w:start w:val="1"/>
      <w:numFmt w:val="decimal"/>
      <w:lvlText w:val="(%4)"/>
      <w:lvlJc w:val="left"/>
      <w:pPr>
        <w:ind w:left="1440" w:hanging="360"/>
      </w:pPr>
    </w:lvl>
    <w:lvl w:ilvl="4" w:tplc="8780A126">
      <w:start w:val="1"/>
      <w:numFmt w:val="lowerLetter"/>
      <w:lvlText w:val="(%5)"/>
      <w:lvlJc w:val="left"/>
      <w:pPr>
        <w:ind w:left="1800" w:hanging="360"/>
      </w:pPr>
    </w:lvl>
    <w:lvl w:ilvl="5" w:tplc="E14A8114">
      <w:start w:val="1"/>
      <w:numFmt w:val="lowerRoman"/>
      <w:lvlText w:val="(%6)"/>
      <w:lvlJc w:val="left"/>
      <w:pPr>
        <w:ind w:left="2160" w:hanging="360"/>
      </w:pPr>
    </w:lvl>
    <w:lvl w:ilvl="6" w:tplc="5E1CBB46">
      <w:start w:val="1"/>
      <w:numFmt w:val="decimal"/>
      <w:lvlText w:val="%7."/>
      <w:lvlJc w:val="left"/>
      <w:pPr>
        <w:ind w:left="2520" w:hanging="360"/>
      </w:pPr>
    </w:lvl>
    <w:lvl w:ilvl="7" w:tplc="0840D924">
      <w:start w:val="1"/>
      <w:numFmt w:val="lowerLetter"/>
      <w:lvlText w:val="%8."/>
      <w:lvlJc w:val="left"/>
      <w:pPr>
        <w:ind w:left="2880" w:hanging="360"/>
      </w:pPr>
    </w:lvl>
    <w:lvl w:ilvl="8" w:tplc="D7A43B0C">
      <w:start w:val="1"/>
      <w:numFmt w:val="lowerRoman"/>
      <w:lvlText w:val="%9."/>
      <w:lvlJc w:val="left"/>
      <w:pPr>
        <w:ind w:left="3240" w:hanging="360"/>
      </w:pPr>
    </w:lvl>
  </w:abstractNum>
  <w:abstractNum w:abstractNumId="3">
    <w:nsid w:val="10D1546D"/>
    <w:multiLevelType w:val="hybridMultilevel"/>
    <w:tmpl w:val="4A6A232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C5774C"/>
    <w:multiLevelType w:val="hybridMultilevel"/>
    <w:tmpl w:val="0626183C"/>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D614D19"/>
    <w:multiLevelType w:val="multilevel"/>
    <w:tmpl w:val="13C4B84E"/>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22EE3D4D"/>
    <w:multiLevelType w:val="hybridMultilevel"/>
    <w:tmpl w:val="EC10A470"/>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5266D3"/>
    <w:multiLevelType w:val="hybridMultilevel"/>
    <w:tmpl w:val="0A06F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F35A6"/>
    <w:multiLevelType w:val="multilevel"/>
    <w:tmpl w:val="3A7C1130"/>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9">
    <w:nsid w:val="315B3C6E"/>
    <w:multiLevelType w:val="hybridMultilevel"/>
    <w:tmpl w:val="230C0E1A"/>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B105F"/>
    <w:multiLevelType w:val="multilevel"/>
    <w:tmpl w:val="13A624B0"/>
    <w:numStyleLink w:val="Style1"/>
  </w:abstractNum>
  <w:abstractNum w:abstractNumId="11">
    <w:nsid w:val="34711552"/>
    <w:multiLevelType w:val="hybridMultilevel"/>
    <w:tmpl w:val="5CF2491C"/>
    <w:lvl w:ilvl="0" w:tplc="2362F2B2">
      <w:start w:val="1"/>
      <w:numFmt w:val="decimal"/>
      <w:lvlText w:val="%1."/>
      <w:lvlJc w:val="left"/>
      <w:pPr>
        <w:ind w:left="720" w:hanging="360"/>
      </w:pPr>
    </w:lvl>
    <w:lvl w:ilvl="1" w:tplc="3140B30C">
      <w:start w:val="1"/>
      <w:numFmt w:val="lowerLetter"/>
      <w:lvlText w:val="%2."/>
      <w:lvlJc w:val="left"/>
      <w:pPr>
        <w:ind w:left="1440" w:hanging="360"/>
      </w:pPr>
    </w:lvl>
    <w:lvl w:ilvl="2" w:tplc="50E4A1A0">
      <w:start w:val="1"/>
      <w:numFmt w:val="lowerRoman"/>
      <w:lvlText w:val="%3."/>
      <w:lvlJc w:val="right"/>
      <w:pPr>
        <w:ind w:left="2160" w:hanging="180"/>
      </w:pPr>
    </w:lvl>
    <w:lvl w:ilvl="3" w:tplc="EFC02DCA">
      <w:start w:val="1"/>
      <w:numFmt w:val="decimal"/>
      <w:lvlText w:val="%4."/>
      <w:lvlJc w:val="left"/>
      <w:pPr>
        <w:ind w:left="2880" w:hanging="360"/>
      </w:pPr>
    </w:lvl>
    <w:lvl w:ilvl="4" w:tplc="FAFE87BE">
      <w:start w:val="1"/>
      <w:numFmt w:val="lowerLetter"/>
      <w:lvlText w:val="%5."/>
      <w:lvlJc w:val="left"/>
      <w:pPr>
        <w:ind w:left="3600" w:hanging="360"/>
      </w:pPr>
    </w:lvl>
    <w:lvl w:ilvl="5" w:tplc="1464A7E0">
      <w:start w:val="1"/>
      <w:numFmt w:val="lowerRoman"/>
      <w:lvlText w:val="%6."/>
      <w:lvlJc w:val="right"/>
      <w:pPr>
        <w:ind w:left="4320" w:hanging="180"/>
      </w:pPr>
    </w:lvl>
    <w:lvl w:ilvl="6" w:tplc="DA160728">
      <w:start w:val="1"/>
      <w:numFmt w:val="decimal"/>
      <w:lvlText w:val="%7."/>
      <w:lvlJc w:val="left"/>
      <w:pPr>
        <w:ind w:left="5040" w:hanging="360"/>
      </w:pPr>
    </w:lvl>
    <w:lvl w:ilvl="7" w:tplc="DA0CB014">
      <w:start w:val="1"/>
      <w:numFmt w:val="lowerLetter"/>
      <w:lvlText w:val="%8."/>
      <w:lvlJc w:val="left"/>
      <w:pPr>
        <w:ind w:left="5760" w:hanging="360"/>
      </w:pPr>
    </w:lvl>
    <w:lvl w:ilvl="8" w:tplc="5E4628E2">
      <w:start w:val="1"/>
      <w:numFmt w:val="lowerRoman"/>
      <w:lvlText w:val="%9."/>
      <w:lvlJc w:val="right"/>
      <w:pPr>
        <w:ind w:left="6480" w:hanging="180"/>
      </w:pPr>
    </w:lvl>
  </w:abstractNum>
  <w:abstractNum w:abstractNumId="12">
    <w:nsid w:val="350B2058"/>
    <w:multiLevelType w:val="multilevel"/>
    <w:tmpl w:val="A38007D4"/>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368675C4"/>
    <w:multiLevelType w:val="multilevel"/>
    <w:tmpl w:val="93C43CF2"/>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15">
    <w:nsid w:val="3E3D7BD8"/>
    <w:multiLevelType w:val="hybridMultilevel"/>
    <w:tmpl w:val="E77E85E2"/>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EC30A56"/>
    <w:multiLevelType w:val="hybridMultilevel"/>
    <w:tmpl w:val="509E33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32DC9"/>
    <w:multiLevelType w:val="hybridMultilevel"/>
    <w:tmpl w:val="5ABEC3B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581084"/>
    <w:multiLevelType w:val="hybridMultilevel"/>
    <w:tmpl w:val="B5E484D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FE254D8"/>
    <w:multiLevelType w:val="multilevel"/>
    <w:tmpl w:val="A3988A6E"/>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51E1C4D"/>
    <w:multiLevelType w:val="hybridMultilevel"/>
    <w:tmpl w:val="C2D874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391F76"/>
    <w:multiLevelType w:val="multilevel"/>
    <w:tmpl w:val="13A624B0"/>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D3D3493"/>
    <w:multiLevelType w:val="hybridMultilevel"/>
    <w:tmpl w:val="2CE4979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D780CA4"/>
    <w:multiLevelType w:val="hybridMultilevel"/>
    <w:tmpl w:val="4882F3C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8D2552"/>
    <w:multiLevelType w:val="hybridMultilevel"/>
    <w:tmpl w:val="E3AE2C1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7C7793B"/>
    <w:multiLevelType w:val="multilevel"/>
    <w:tmpl w:val="E1E8080E"/>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6">
    <w:nsid w:val="681A73FA"/>
    <w:multiLevelType w:val="hybridMultilevel"/>
    <w:tmpl w:val="0C661FC8"/>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262093"/>
    <w:multiLevelType w:val="hybridMultilevel"/>
    <w:tmpl w:val="B484CC8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5945E6"/>
    <w:multiLevelType w:val="hybridMultilevel"/>
    <w:tmpl w:val="819EF3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DE83E08"/>
    <w:multiLevelType w:val="hybridMultilevel"/>
    <w:tmpl w:val="D326F5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1E2B4B"/>
    <w:multiLevelType w:val="hybridMultilevel"/>
    <w:tmpl w:val="40102A3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F597D16"/>
    <w:multiLevelType w:val="hybridMultilevel"/>
    <w:tmpl w:val="235E1F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5187705"/>
    <w:multiLevelType w:val="multilevel"/>
    <w:tmpl w:val="76E6EF8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65F5D7D"/>
    <w:multiLevelType w:val="hybridMultilevel"/>
    <w:tmpl w:val="8E5006D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A31A3F"/>
    <w:multiLevelType w:val="multilevel"/>
    <w:tmpl w:val="13A624B0"/>
    <w:numStyleLink w:val="Style1"/>
  </w:abstractNum>
  <w:abstractNum w:abstractNumId="35">
    <w:nsid w:val="773D26C5"/>
    <w:multiLevelType w:val="hybridMultilevel"/>
    <w:tmpl w:val="170C7AE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8301386"/>
    <w:multiLevelType w:val="hybridMultilevel"/>
    <w:tmpl w:val="445607EE"/>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BF00AA"/>
    <w:multiLevelType w:val="hybridMultilevel"/>
    <w:tmpl w:val="3C807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EA7839"/>
    <w:multiLevelType w:val="hybridMultilevel"/>
    <w:tmpl w:val="DA1CF3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382664"/>
    <w:multiLevelType w:val="hybridMultilevel"/>
    <w:tmpl w:val="E8B4C81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38"/>
  </w:num>
  <w:num w:numId="3">
    <w:abstractNumId w:val="6"/>
  </w:num>
  <w:num w:numId="4">
    <w:abstractNumId w:val="15"/>
  </w:num>
  <w:num w:numId="5">
    <w:abstractNumId w:val="18"/>
  </w:num>
  <w:num w:numId="6">
    <w:abstractNumId w:val="9"/>
  </w:num>
  <w:num w:numId="7">
    <w:abstractNumId w:val="12"/>
  </w:num>
  <w:num w:numId="8">
    <w:abstractNumId w:val="19"/>
  </w:num>
  <w:num w:numId="9">
    <w:abstractNumId w:val="27"/>
  </w:num>
  <w:num w:numId="10">
    <w:abstractNumId w:val="23"/>
  </w:num>
  <w:num w:numId="11">
    <w:abstractNumId w:val="22"/>
  </w:num>
  <w:num w:numId="12">
    <w:abstractNumId w:val="26"/>
  </w:num>
  <w:num w:numId="13">
    <w:abstractNumId w:val="24"/>
  </w:num>
  <w:num w:numId="14">
    <w:abstractNumId w:val="3"/>
  </w:num>
  <w:num w:numId="15">
    <w:abstractNumId w:val="0"/>
  </w:num>
  <w:num w:numId="16">
    <w:abstractNumId w:val="35"/>
  </w:num>
  <w:num w:numId="17">
    <w:abstractNumId w:val="33"/>
  </w:num>
  <w:num w:numId="18">
    <w:abstractNumId w:val="30"/>
  </w:num>
  <w:num w:numId="19">
    <w:abstractNumId w:val="31"/>
  </w:num>
  <w:num w:numId="20">
    <w:abstractNumId w:val="21"/>
  </w:num>
  <w:num w:numId="21">
    <w:abstractNumId w:val="34"/>
  </w:num>
  <w:num w:numId="22">
    <w:abstractNumId w:val="20"/>
  </w:num>
  <w:num w:numId="23">
    <w:abstractNumId w:val="25"/>
  </w:num>
  <w:num w:numId="24">
    <w:abstractNumId w:val="2"/>
  </w:num>
  <w:num w:numId="25">
    <w:abstractNumId w:val="8"/>
  </w:num>
  <w:num w:numId="26">
    <w:abstractNumId w:val="5"/>
  </w:num>
  <w:num w:numId="27">
    <w:abstractNumId w:val="13"/>
  </w:num>
  <w:num w:numId="28">
    <w:abstractNumId w:val="37"/>
  </w:num>
  <w:num w:numId="29">
    <w:abstractNumId w:val="10"/>
  </w:num>
  <w:num w:numId="30">
    <w:abstractNumId w:val="17"/>
  </w:num>
  <w:num w:numId="31">
    <w:abstractNumId w:val="29"/>
  </w:num>
  <w:num w:numId="32">
    <w:abstractNumId w:val="11"/>
  </w:num>
  <w:num w:numId="33">
    <w:abstractNumId w:val="7"/>
  </w:num>
  <w:num w:numId="34">
    <w:abstractNumId w:val="28"/>
  </w:num>
  <w:num w:numId="35">
    <w:abstractNumId w:val="36"/>
  </w:num>
  <w:num w:numId="36">
    <w:abstractNumId w:val="39"/>
  </w:num>
  <w:num w:numId="37">
    <w:abstractNumId w:val="1"/>
  </w:num>
  <w:num w:numId="38">
    <w:abstractNumId w:val="16"/>
  </w:num>
  <w:num w:numId="39">
    <w:abstractNumId w:val="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80"/>
    <w:rsid w:val="0004759D"/>
    <w:rsid w:val="00123DCE"/>
    <w:rsid w:val="00174A80"/>
    <w:rsid w:val="00230543"/>
    <w:rsid w:val="0035074B"/>
    <w:rsid w:val="00483122"/>
    <w:rsid w:val="00572318"/>
    <w:rsid w:val="006C3DD6"/>
    <w:rsid w:val="00756E93"/>
    <w:rsid w:val="00AA7349"/>
    <w:rsid w:val="00D60E90"/>
    <w:rsid w:val="00E8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locked/>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Pr>
      <w:rFonts w:ascii="Cambria" w:hAnsi="Cambria" w:cs="Times New Roman"/>
      <w:b/>
      <w:bCs/>
      <w:sz w:val="32"/>
      <w:szCs w:val="32"/>
      <w:lang w:val="ru-RU" w:eastAsia="ru-RU"/>
    </w:rPr>
  </w:style>
  <w:style w:type="paragraph" w:styleId="a3">
    <w:name w:val="header"/>
    <w:basedOn w:val="a"/>
    <w:link w:val="a4"/>
    <w:uiPriority w:val="99"/>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Pr>
      <w:rFonts w:ascii="Times New Roman" w:hAnsi="Times New Roman" w:cs="Times New Roman"/>
      <w:sz w:val="24"/>
      <w:szCs w:val="24"/>
    </w:rPr>
  </w:style>
  <w:style w:type="character" w:styleId="a5">
    <w:name w:val="page number"/>
    <w:basedOn w:val="a0"/>
    <w:uiPriority w:val="99"/>
    <w:rPr>
      <w:rFonts w:cs="Times New Roman"/>
    </w:rPr>
  </w:style>
  <w:style w:type="paragraph" w:styleId="a6">
    <w:name w:val="footnote text"/>
    <w:basedOn w:val="a"/>
    <w:link w:val="a7"/>
    <w:semiHidden/>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Pr>
      <w:rFonts w:ascii="Times New Roman" w:hAnsi="Times New Roman" w:cs="Times New Roman"/>
      <w:sz w:val="20"/>
      <w:szCs w:val="20"/>
    </w:rPr>
  </w:style>
  <w:style w:type="character" w:styleId="a8">
    <w:name w:val="footnote reference"/>
    <w:basedOn w:val="a0"/>
    <w:uiPriority w:val="99"/>
    <w:semiHidden/>
    <w:rPr>
      <w:rFonts w:cs="Times New Roman"/>
      <w:vertAlign w:val="superscript"/>
    </w:rPr>
  </w:style>
  <w:style w:type="paragraph" w:styleId="a9">
    <w:name w:val="Normal (Web)"/>
    <w:basedOn w:val="a"/>
    <w:uiPriority w:val="9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pPr>
      <w:widowControl w:val="0"/>
      <w:ind w:firstLine="720"/>
    </w:pPr>
    <w:rPr>
      <w:rFonts w:ascii="Arial" w:hAnsi="Arial" w:cs="Arial"/>
      <w:sz w:val="20"/>
      <w:szCs w:val="20"/>
    </w:rPr>
  </w:style>
  <w:style w:type="paragraph" w:customStyle="1" w:styleId="ConsPlusNonformat">
    <w:name w:val="ConsPlusNonformat"/>
    <w:rPr>
      <w:rFonts w:ascii="Courier New" w:hAnsi="Courier New" w:cs="Courier New"/>
      <w:sz w:val="20"/>
      <w:szCs w:val="20"/>
    </w:rPr>
  </w:style>
  <w:style w:type="paragraph" w:styleId="aa">
    <w:name w:val="footer"/>
    <w:basedOn w:val="a"/>
    <w:link w:val="ab"/>
    <w:uiPriority w:val="99"/>
    <w:semiHidden/>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Pr>
      <w:rFonts w:cs="Times New Roman"/>
    </w:rPr>
  </w:style>
  <w:style w:type="paragraph" w:styleId="2">
    <w:name w:val="Body Text Indent 2"/>
    <w:basedOn w:val="a"/>
    <w:link w:val="20"/>
    <w:uiPriority w:val="99"/>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Pr>
      <w:rFonts w:ascii="Times New Roman" w:hAnsi="Times New Roman" w:cs="Times New Roman"/>
      <w:sz w:val="24"/>
      <w:szCs w:val="24"/>
    </w:rPr>
  </w:style>
  <w:style w:type="paragraph" w:styleId="ac">
    <w:name w:val="Balloon Text"/>
    <w:basedOn w:val="a"/>
    <w:link w:val="ad"/>
    <w:pPr>
      <w:spacing w:after="0" w:line="240" w:lineRule="auto"/>
    </w:pPr>
    <w:rPr>
      <w:rFonts w:ascii="Tahoma" w:hAnsi="Tahoma" w:cs="Tahoma"/>
      <w:sz w:val="16"/>
      <w:szCs w:val="16"/>
    </w:rPr>
  </w:style>
  <w:style w:type="character" w:customStyle="1" w:styleId="ad">
    <w:name w:val="Текст выноски Знак"/>
    <w:basedOn w:val="a0"/>
    <w:link w:val="ac"/>
    <w:locked/>
    <w:rPr>
      <w:rFonts w:ascii="Tahoma" w:hAnsi="Tahoma" w:cs="Tahoma"/>
      <w:sz w:val="16"/>
      <w:szCs w:val="16"/>
    </w:rPr>
  </w:style>
  <w:style w:type="character" w:customStyle="1" w:styleId="10">
    <w:name w:val="Заголовок 1 Знак"/>
    <w:basedOn w:val="a0"/>
    <w:link w:val="1"/>
    <w:uiPriority w:val="9"/>
    <w:qFormat/>
    <w:locked/>
    <w:rPr>
      <w:rFonts w:cs="Times New Roman"/>
      <w:b/>
      <w:sz w:val="28"/>
      <w:lang w:val="ru-RU" w:eastAsia="zh-CN" w:bidi="ar-SA"/>
    </w:rPr>
  </w:style>
  <w:style w:type="paragraph" w:customStyle="1" w:styleId="ConsPlusTitle">
    <w:name w:val="ConsPlusTitle"/>
    <w:rPr>
      <w:rFonts w:ascii="Arial" w:eastAsia="SimSun" w:hAnsi="Arial" w:cs="Arial"/>
      <w:b/>
      <w:bCs/>
      <w:sz w:val="20"/>
      <w:szCs w:val="20"/>
      <w:lang w:eastAsia="zh-CN"/>
    </w:rPr>
  </w:style>
  <w:style w:type="character" w:styleId="ae">
    <w:name w:val="Hyperlink"/>
    <w:basedOn w:val="a0"/>
    <w:uiPriority w:val="99"/>
    <w:rPr>
      <w:rFonts w:cs="Times New Roman"/>
      <w:color w:val="0000FF"/>
      <w:u w:val="single"/>
    </w:rPr>
  </w:style>
  <w:style w:type="paragraph" w:customStyle="1" w:styleId="11">
    <w:name w:val="марк список 1"/>
    <w:basedOn w:val="a"/>
    <w:uiPriority w:val="99"/>
    <w:pPr>
      <w:tabs>
        <w:tab w:val="left" w:pos="360"/>
      </w:tab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pPr>
      <w:ind w:left="720"/>
      <w:contextualSpacing/>
    </w:pPr>
  </w:style>
  <w:style w:type="paragraph" w:customStyle="1" w:styleId="4">
    <w:name w:val="Знак Знак4"/>
    <w:basedOn w:val="a"/>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bCs/>
      <w:color w:val="106BBE"/>
    </w:rPr>
  </w:style>
  <w:style w:type="paragraph" w:customStyle="1" w:styleId="af3">
    <w:name w:val="Текст (справка)"/>
    <w:basedOn w:val="a"/>
    <w:next w:val="a"/>
    <w:uiPriority w:val="99"/>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pPr>
      <w:spacing w:before="75"/>
      <w:ind w:right="0"/>
      <w:jc w:val="both"/>
    </w:pPr>
    <w:rPr>
      <w:color w:val="353842"/>
    </w:rPr>
  </w:style>
  <w:style w:type="paragraph" w:customStyle="1" w:styleId="af5">
    <w:name w:val="Информация о версии"/>
    <w:basedOn w:val="af4"/>
    <w:next w:val="a"/>
    <w:uiPriority w:val="99"/>
    <w:rPr>
      <w:i/>
      <w:iCs/>
    </w:rPr>
  </w:style>
  <w:style w:type="paragraph" w:customStyle="1" w:styleId="af6">
    <w:name w:val="Текст информации об изменениях"/>
    <w:basedOn w:val="a"/>
    <w:next w:val="a"/>
    <w:uiPriority w:val="99"/>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pPr>
      <w:spacing w:before="180"/>
      <w:ind w:left="360" w:right="360" w:firstLine="0"/>
    </w:pPr>
  </w:style>
  <w:style w:type="paragraph" w:customStyle="1" w:styleId="af8">
    <w:name w:val="Нормальный (таблица)"/>
    <w:basedOn w:val="a"/>
    <w:next w:val="a"/>
    <w:uiPriority w:val="99"/>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Pr>
      <w:b/>
      <w:bCs/>
    </w:rPr>
  </w:style>
  <w:style w:type="paragraph" w:customStyle="1" w:styleId="afa">
    <w:name w:val="Прижатый влево"/>
    <w:basedOn w:val="a"/>
    <w:next w:val="a"/>
    <w:uiPriority w:val="99"/>
    <w:pPr>
      <w:widowControl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Pr>
      <w:rFonts w:ascii="Times New Roman CYR" w:hAnsi="Times New Roman CYR" w:cs="Times New Roman CYR"/>
    </w:rPr>
  </w:style>
  <w:style w:type="numbering" w:customStyle="1" w:styleId="Style1">
    <w:name w:val="Style1"/>
    <w:uiPriority w:val="99"/>
    <w:pPr>
      <w:numPr>
        <w:numId w:val="20"/>
      </w:numPr>
    </w:pPr>
  </w:style>
  <w:style w:type="paragraph" w:customStyle="1" w:styleId="ConsPlusCell">
    <w:name w:val="ConsPlusCell"/>
    <w:pPr>
      <w:widowControl w:val="0"/>
    </w:pPr>
    <w:rPr>
      <w:rFonts w:ascii="Courier New" w:hAnsi="Courier New" w:cs="Courier New"/>
      <w:sz w:val="20"/>
      <w:szCs w:val="20"/>
    </w:rPr>
  </w:style>
  <w:style w:type="paragraph" w:customStyle="1" w:styleId="ConsPlusDocList">
    <w:name w:val="ConsPlusDocList"/>
    <w:pPr>
      <w:widowControl w:val="0"/>
    </w:pPr>
    <w:rPr>
      <w:rFonts w:cs="Calibri"/>
      <w:szCs w:val="20"/>
    </w:rPr>
  </w:style>
  <w:style w:type="paragraph" w:customStyle="1" w:styleId="ConsPlusTitlePage">
    <w:name w:val="ConsPlusTitlePage"/>
    <w:pPr>
      <w:widowControl w:val="0"/>
    </w:pPr>
    <w:rPr>
      <w:rFonts w:ascii="Tahoma" w:hAnsi="Tahoma" w:cs="Tahoma"/>
      <w:sz w:val="20"/>
      <w:szCs w:val="20"/>
    </w:rPr>
  </w:style>
  <w:style w:type="paragraph" w:customStyle="1" w:styleId="ConsPlusJurTerm">
    <w:name w:val="ConsPlusJurTerm"/>
    <w:pPr>
      <w:widowControl w:val="0"/>
    </w:pPr>
    <w:rPr>
      <w:rFonts w:ascii="Tahoma" w:hAnsi="Tahoma" w:cs="Tahoma"/>
      <w:sz w:val="26"/>
      <w:szCs w:val="20"/>
    </w:rPr>
  </w:style>
  <w:style w:type="paragraph" w:customStyle="1" w:styleId="ConsPlusTextList">
    <w:name w:val="ConsPlusTextList"/>
    <w:pPr>
      <w:widowControl w:val="0"/>
    </w:pPr>
    <w:rPr>
      <w:rFonts w:ascii="Arial" w:hAnsi="Arial" w:cs="Arial"/>
      <w:sz w:val="20"/>
      <w:szCs w:val="20"/>
    </w:rPr>
  </w:style>
  <w:style w:type="paragraph" w:styleId="afc">
    <w:name w:val="No Spacing"/>
    <w:uiPriority w:val="1"/>
    <w:qFormat/>
    <w:rsid w:val="00AA7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locked/>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Pr>
      <w:rFonts w:ascii="Cambria" w:hAnsi="Cambria" w:cs="Times New Roman"/>
      <w:b/>
      <w:bCs/>
      <w:sz w:val="32"/>
      <w:szCs w:val="32"/>
      <w:lang w:val="ru-RU" w:eastAsia="ru-RU"/>
    </w:rPr>
  </w:style>
  <w:style w:type="paragraph" w:styleId="a3">
    <w:name w:val="header"/>
    <w:basedOn w:val="a"/>
    <w:link w:val="a4"/>
    <w:uiPriority w:val="99"/>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Pr>
      <w:rFonts w:ascii="Times New Roman" w:hAnsi="Times New Roman" w:cs="Times New Roman"/>
      <w:sz w:val="24"/>
      <w:szCs w:val="24"/>
    </w:rPr>
  </w:style>
  <w:style w:type="character" w:styleId="a5">
    <w:name w:val="page number"/>
    <w:basedOn w:val="a0"/>
    <w:uiPriority w:val="99"/>
    <w:rPr>
      <w:rFonts w:cs="Times New Roman"/>
    </w:rPr>
  </w:style>
  <w:style w:type="paragraph" w:styleId="a6">
    <w:name w:val="footnote text"/>
    <w:basedOn w:val="a"/>
    <w:link w:val="a7"/>
    <w:semiHidden/>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Pr>
      <w:rFonts w:ascii="Times New Roman" w:hAnsi="Times New Roman" w:cs="Times New Roman"/>
      <w:sz w:val="20"/>
      <w:szCs w:val="20"/>
    </w:rPr>
  </w:style>
  <w:style w:type="character" w:styleId="a8">
    <w:name w:val="footnote reference"/>
    <w:basedOn w:val="a0"/>
    <w:uiPriority w:val="99"/>
    <w:semiHidden/>
    <w:rPr>
      <w:rFonts w:cs="Times New Roman"/>
      <w:vertAlign w:val="superscript"/>
    </w:rPr>
  </w:style>
  <w:style w:type="paragraph" w:styleId="a9">
    <w:name w:val="Normal (Web)"/>
    <w:basedOn w:val="a"/>
    <w:uiPriority w:val="9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pPr>
      <w:widowControl w:val="0"/>
      <w:ind w:firstLine="720"/>
    </w:pPr>
    <w:rPr>
      <w:rFonts w:ascii="Arial" w:hAnsi="Arial" w:cs="Arial"/>
      <w:sz w:val="20"/>
      <w:szCs w:val="20"/>
    </w:rPr>
  </w:style>
  <w:style w:type="paragraph" w:customStyle="1" w:styleId="ConsPlusNonformat">
    <w:name w:val="ConsPlusNonformat"/>
    <w:rPr>
      <w:rFonts w:ascii="Courier New" w:hAnsi="Courier New" w:cs="Courier New"/>
      <w:sz w:val="20"/>
      <w:szCs w:val="20"/>
    </w:rPr>
  </w:style>
  <w:style w:type="paragraph" w:styleId="aa">
    <w:name w:val="footer"/>
    <w:basedOn w:val="a"/>
    <w:link w:val="ab"/>
    <w:uiPriority w:val="99"/>
    <w:semiHidden/>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Pr>
      <w:rFonts w:cs="Times New Roman"/>
    </w:rPr>
  </w:style>
  <w:style w:type="paragraph" w:styleId="2">
    <w:name w:val="Body Text Indent 2"/>
    <w:basedOn w:val="a"/>
    <w:link w:val="20"/>
    <w:uiPriority w:val="99"/>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Pr>
      <w:rFonts w:ascii="Times New Roman" w:hAnsi="Times New Roman" w:cs="Times New Roman"/>
      <w:sz w:val="24"/>
      <w:szCs w:val="24"/>
    </w:rPr>
  </w:style>
  <w:style w:type="paragraph" w:styleId="ac">
    <w:name w:val="Balloon Text"/>
    <w:basedOn w:val="a"/>
    <w:link w:val="ad"/>
    <w:pPr>
      <w:spacing w:after="0" w:line="240" w:lineRule="auto"/>
    </w:pPr>
    <w:rPr>
      <w:rFonts w:ascii="Tahoma" w:hAnsi="Tahoma" w:cs="Tahoma"/>
      <w:sz w:val="16"/>
      <w:szCs w:val="16"/>
    </w:rPr>
  </w:style>
  <w:style w:type="character" w:customStyle="1" w:styleId="ad">
    <w:name w:val="Текст выноски Знак"/>
    <w:basedOn w:val="a0"/>
    <w:link w:val="ac"/>
    <w:locked/>
    <w:rPr>
      <w:rFonts w:ascii="Tahoma" w:hAnsi="Tahoma" w:cs="Tahoma"/>
      <w:sz w:val="16"/>
      <w:szCs w:val="16"/>
    </w:rPr>
  </w:style>
  <w:style w:type="character" w:customStyle="1" w:styleId="10">
    <w:name w:val="Заголовок 1 Знак"/>
    <w:basedOn w:val="a0"/>
    <w:link w:val="1"/>
    <w:uiPriority w:val="9"/>
    <w:qFormat/>
    <w:locked/>
    <w:rPr>
      <w:rFonts w:cs="Times New Roman"/>
      <w:b/>
      <w:sz w:val="28"/>
      <w:lang w:val="ru-RU" w:eastAsia="zh-CN" w:bidi="ar-SA"/>
    </w:rPr>
  </w:style>
  <w:style w:type="paragraph" w:customStyle="1" w:styleId="ConsPlusTitle">
    <w:name w:val="ConsPlusTitle"/>
    <w:rPr>
      <w:rFonts w:ascii="Arial" w:eastAsia="SimSun" w:hAnsi="Arial" w:cs="Arial"/>
      <w:b/>
      <w:bCs/>
      <w:sz w:val="20"/>
      <w:szCs w:val="20"/>
      <w:lang w:eastAsia="zh-CN"/>
    </w:rPr>
  </w:style>
  <w:style w:type="character" w:styleId="ae">
    <w:name w:val="Hyperlink"/>
    <w:basedOn w:val="a0"/>
    <w:uiPriority w:val="99"/>
    <w:rPr>
      <w:rFonts w:cs="Times New Roman"/>
      <w:color w:val="0000FF"/>
      <w:u w:val="single"/>
    </w:rPr>
  </w:style>
  <w:style w:type="paragraph" w:customStyle="1" w:styleId="11">
    <w:name w:val="марк список 1"/>
    <w:basedOn w:val="a"/>
    <w:uiPriority w:val="99"/>
    <w:pPr>
      <w:tabs>
        <w:tab w:val="left" w:pos="360"/>
      </w:tab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pPr>
      <w:ind w:left="720"/>
      <w:contextualSpacing/>
    </w:pPr>
  </w:style>
  <w:style w:type="paragraph" w:customStyle="1" w:styleId="4">
    <w:name w:val="Знак Знак4"/>
    <w:basedOn w:val="a"/>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bCs/>
      <w:color w:val="106BBE"/>
    </w:rPr>
  </w:style>
  <w:style w:type="paragraph" w:customStyle="1" w:styleId="af3">
    <w:name w:val="Текст (справка)"/>
    <w:basedOn w:val="a"/>
    <w:next w:val="a"/>
    <w:uiPriority w:val="99"/>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pPr>
      <w:spacing w:before="75"/>
      <w:ind w:right="0"/>
      <w:jc w:val="both"/>
    </w:pPr>
    <w:rPr>
      <w:color w:val="353842"/>
    </w:rPr>
  </w:style>
  <w:style w:type="paragraph" w:customStyle="1" w:styleId="af5">
    <w:name w:val="Информация о версии"/>
    <w:basedOn w:val="af4"/>
    <w:next w:val="a"/>
    <w:uiPriority w:val="99"/>
    <w:rPr>
      <w:i/>
      <w:iCs/>
    </w:rPr>
  </w:style>
  <w:style w:type="paragraph" w:customStyle="1" w:styleId="af6">
    <w:name w:val="Текст информации об изменениях"/>
    <w:basedOn w:val="a"/>
    <w:next w:val="a"/>
    <w:uiPriority w:val="99"/>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pPr>
      <w:spacing w:before="180"/>
      <w:ind w:left="360" w:right="360" w:firstLine="0"/>
    </w:pPr>
  </w:style>
  <w:style w:type="paragraph" w:customStyle="1" w:styleId="af8">
    <w:name w:val="Нормальный (таблица)"/>
    <w:basedOn w:val="a"/>
    <w:next w:val="a"/>
    <w:uiPriority w:val="99"/>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Pr>
      <w:b/>
      <w:bCs/>
    </w:rPr>
  </w:style>
  <w:style w:type="paragraph" w:customStyle="1" w:styleId="afa">
    <w:name w:val="Прижатый влево"/>
    <w:basedOn w:val="a"/>
    <w:next w:val="a"/>
    <w:uiPriority w:val="99"/>
    <w:pPr>
      <w:widowControl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Pr>
      <w:rFonts w:ascii="Times New Roman CYR" w:hAnsi="Times New Roman CYR" w:cs="Times New Roman CYR"/>
    </w:rPr>
  </w:style>
  <w:style w:type="numbering" w:customStyle="1" w:styleId="Style1">
    <w:name w:val="Style1"/>
    <w:uiPriority w:val="99"/>
    <w:pPr>
      <w:numPr>
        <w:numId w:val="20"/>
      </w:numPr>
    </w:pPr>
  </w:style>
  <w:style w:type="paragraph" w:customStyle="1" w:styleId="ConsPlusCell">
    <w:name w:val="ConsPlusCell"/>
    <w:pPr>
      <w:widowControl w:val="0"/>
    </w:pPr>
    <w:rPr>
      <w:rFonts w:ascii="Courier New" w:hAnsi="Courier New" w:cs="Courier New"/>
      <w:sz w:val="20"/>
      <w:szCs w:val="20"/>
    </w:rPr>
  </w:style>
  <w:style w:type="paragraph" w:customStyle="1" w:styleId="ConsPlusDocList">
    <w:name w:val="ConsPlusDocList"/>
    <w:pPr>
      <w:widowControl w:val="0"/>
    </w:pPr>
    <w:rPr>
      <w:rFonts w:cs="Calibri"/>
      <w:szCs w:val="20"/>
    </w:rPr>
  </w:style>
  <w:style w:type="paragraph" w:customStyle="1" w:styleId="ConsPlusTitlePage">
    <w:name w:val="ConsPlusTitlePage"/>
    <w:pPr>
      <w:widowControl w:val="0"/>
    </w:pPr>
    <w:rPr>
      <w:rFonts w:ascii="Tahoma" w:hAnsi="Tahoma" w:cs="Tahoma"/>
      <w:sz w:val="20"/>
      <w:szCs w:val="20"/>
    </w:rPr>
  </w:style>
  <w:style w:type="paragraph" w:customStyle="1" w:styleId="ConsPlusJurTerm">
    <w:name w:val="ConsPlusJurTerm"/>
    <w:pPr>
      <w:widowControl w:val="0"/>
    </w:pPr>
    <w:rPr>
      <w:rFonts w:ascii="Tahoma" w:hAnsi="Tahoma" w:cs="Tahoma"/>
      <w:sz w:val="26"/>
      <w:szCs w:val="20"/>
    </w:rPr>
  </w:style>
  <w:style w:type="paragraph" w:customStyle="1" w:styleId="ConsPlusTextList">
    <w:name w:val="ConsPlusTextList"/>
    <w:pPr>
      <w:widowControl w:val="0"/>
    </w:pPr>
    <w:rPr>
      <w:rFonts w:ascii="Arial" w:hAnsi="Arial" w:cs="Arial"/>
      <w:sz w:val="20"/>
      <w:szCs w:val="20"/>
    </w:rPr>
  </w:style>
  <w:style w:type="paragraph" w:styleId="afc">
    <w:name w:val="No Spacing"/>
    <w:uiPriority w:val="1"/>
    <w:qFormat/>
    <w:rsid w:val="00AA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ssovet-blag22.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7406-DD54-4887-91FF-8717F24C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27</Pages>
  <Words>9487</Words>
  <Characters>54080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63441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226</cp:revision>
  <cp:lastPrinted>2024-12-10T02:08:00Z</cp:lastPrinted>
  <dcterms:created xsi:type="dcterms:W3CDTF">2021-04-05T08:27:00Z</dcterms:created>
  <dcterms:modified xsi:type="dcterms:W3CDTF">2024-12-16T01:37:00Z</dcterms:modified>
</cp:coreProperties>
</file>